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3042" w14:textId="7DFC3CD0" w:rsidR="002041FF" w:rsidRDefault="00DC5A12" w:rsidP="009F0C34">
      <w:pPr>
        <w:jc w:val="center"/>
        <w:outlineLvl w:val="0"/>
        <w:rPr>
          <w:b/>
          <w:sz w:val="48"/>
          <w:szCs w:val="48"/>
        </w:rPr>
      </w:pPr>
      <w:r>
        <w:rPr>
          <w:b/>
          <w:sz w:val="48"/>
          <w:szCs w:val="48"/>
        </w:rPr>
        <w:t xml:space="preserve"> </w:t>
      </w:r>
    </w:p>
    <w:p w14:paraId="03DD07D5" w14:textId="604E5BAE" w:rsidR="00E30F6C" w:rsidRPr="00A1290B" w:rsidRDefault="00B82898" w:rsidP="009F0C34">
      <w:pPr>
        <w:jc w:val="center"/>
        <w:outlineLvl w:val="0"/>
        <w:rPr>
          <w:b/>
          <w:sz w:val="48"/>
          <w:szCs w:val="48"/>
        </w:rPr>
      </w:pPr>
      <w:r w:rsidRPr="00A1290B">
        <w:rPr>
          <w:b/>
          <w:sz w:val="48"/>
          <w:szCs w:val="48"/>
        </w:rPr>
        <w:t>PLAN MOT DISKRIMINERING OCH KR</w:t>
      </w:r>
      <w:r w:rsidR="000101CB" w:rsidRPr="00A1290B">
        <w:rPr>
          <w:b/>
          <w:sz w:val="48"/>
          <w:szCs w:val="48"/>
        </w:rPr>
        <w:t>ÄNKANDE BEHANDLING</w:t>
      </w:r>
    </w:p>
    <w:p w14:paraId="0AA32958" w14:textId="391FFB9A" w:rsidR="001E3AE5" w:rsidRDefault="001E3AE5" w:rsidP="001E3AE5">
      <w:pPr>
        <w:jc w:val="center"/>
        <w:rPr>
          <w:sz w:val="44"/>
          <w:szCs w:val="44"/>
        </w:rPr>
      </w:pPr>
      <w:r w:rsidRPr="00A1290B">
        <w:rPr>
          <w:b/>
          <w:noProof/>
          <w:sz w:val="48"/>
          <w:szCs w:val="48"/>
        </w:rPr>
        <w:drawing>
          <wp:anchor distT="0" distB="0" distL="114300" distR="114300" simplePos="0" relativeHeight="251659317" behindDoc="0" locked="0" layoutInCell="1" allowOverlap="1" wp14:anchorId="7AF8BA0B" wp14:editId="0CC393DA">
            <wp:simplePos x="0" y="0"/>
            <wp:positionH relativeFrom="column">
              <wp:posOffset>1157288</wp:posOffset>
            </wp:positionH>
            <wp:positionV relativeFrom="paragraph">
              <wp:posOffset>406083</wp:posOffset>
            </wp:positionV>
            <wp:extent cx="3557587" cy="3476038"/>
            <wp:effectExtent l="0" t="0" r="0" b="381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a:stretch>
                      <a:fillRect/>
                    </a:stretch>
                  </pic:blipFill>
                  <pic:spPr>
                    <a:xfrm>
                      <a:off x="0" y="0"/>
                      <a:ext cx="3557587" cy="3476038"/>
                    </a:xfrm>
                    <a:prstGeom prst="rect">
                      <a:avLst/>
                    </a:prstGeom>
                  </pic:spPr>
                </pic:pic>
              </a:graphicData>
            </a:graphic>
            <wp14:sizeRelH relativeFrom="margin">
              <wp14:pctWidth>0</wp14:pctWidth>
            </wp14:sizeRelH>
            <wp14:sizeRelV relativeFrom="margin">
              <wp14:pctHeight>0</wp14:pctHeight>
            </wp14:sizeRelV>
          </wp:anchor>
        </w:drawing>
      </w:r>
    </w:p>
    <w:p w14:paraId="5F6B453F" w14:textId="07F9A6B6" w:rsidR="008C238C" w:rsidRDefault="008C238C" w:rsidP="00E30F6C">
      <w:pPr>
        <w:jc w:val="center"/>
        <w:rPr>
          <w:sz w:val="44"/>
          <w:szCs w:val="44"/>
        </w:rPr>
      </w:pPr>
    </w:p>
    <w:p w14:paraId="3BE78528" w14:textId="77777777" w:rsidR="00AA4EEE" w:rsidRDefault="009A0F1B" w:rsidP="00A2330E">
      <w:pPr>
        <w:jc w:val="center"/>
        <w:rPr>
          <w:b/>
        </w:rPr>
      </w:pPr>
      <w:r w:rsidRPr="00911A89">
        <w:rPr>
          <w:b/>
          <w:bCs/>
          <w:sz w:val="36"/>
          <w:szCs w:val="36"/>
        </w:rPr>
        <w:t>Läsåret 2023</w:t>
      </w:r>
      <w:r w:rsidR="00911A89" w:rsidRPr="00911A89">
        <w:rPr>
          <w:b/>
          <w:bCs/>
          <w:sz w:val="36"/>
          <w:szCs w:val="36"/>
        </w:rPr>
        <w:t>/2024</w:t>
      </w:r>
      <w:r w:rsidR="00AA4EEE">
        <w:rPr>
          <w:b/>
          <w:bCs/>
          <w:sz w:val="36"/>
          <w:szCs w:val="36"/>
        </w:rPr>
        <w:br/>
      </w:r>
      <w:r w:rsidR="00AA4EEE" w:rsidRPr="00BB533C">
        <w:rPr>
          <w:b/>
        </w:rPr>
        <w:t>Ansvarig för planen:</w:t>
      </w:r>
      <w:r w:rsidR="00AA4EEE">
        <w:rPr>
          <w:b/>
        </w:rPr>
        <w:t xml:space="preserve"> Rektor, biträdande rektor och skolans elevhälsoteam</w:t>
      </w:r>
    </w:p>
    <w:p w14:paraId="5E9798DC" w14:textId="77777777" w:rsidR="00236B7E" w:rsidRDefault="00236B7E" w:rsidP="00A2330E">
      <w:pPr>
        <w:jc w:val="center"/>
        <w:rPr>
          <w:b/>
        </w:rPr>
      </w:pPr>
    </w:p>
    <w:p w14:paraId="60162F61" w14:textId="77777777" w:rsidR="00236B7E" w:rsidRPr="00BB533C" w:rsidRDefault="00236B7E" w:rsidP="00A2330E">
      <w:pPr>
        <w:jc w:val="center"/>
        <w:rPr>
          <w:b/>
        </w:rPr>
      </w:pPr>
    </w:p>
    <w:p w14:paraId="1F799D98" w14:textId="32FE58D9" w:rsidR="00A2330E" w:rsidRPr="00A21EF8" w:rsidRDefault="00A2330E" w:rsidP="007A6862">
      <w:pPr>
        <w:rPr>
          <w:color w:val="FF0000"/>
        </w:rPr>
      </w:pPr>
      <w:r>
        <w:t>Reviderad 202</w:t>
      </w:r>
      <w:r w:rsidR="00A2790C">
        <w:t>3</w:t>
      </w:r>
      <w:r>
        <w:t>-09-1</w:t>
      </w:r>
      <w:r w:rsidR="00A2790C">
        <w:t>1</w:t>
      </w:r>
      <w:r>
        <w:rPr>
          <w:color w:val="FF0000"/>
        </w:rPr>
        <w:br/>
      </w:r>
      <w:r w:rsidRPr="00A21EF8">
        <w:rPr>
          <w:color w:val="FF0000"/>
        </w:rPr>
        <w:t xml:space="preserve">Ska revideras </w:t>
      </w:r>
      <w:r>
        <w:rPr>
          <w:color w:val="FF0000"/>
        </w:rPr>
        <w:t>senast augusti 202</w:t>
      </w:r>
      <w:r w:rsidR="00481256">
        <w:rPr>
          <w:color w:val="FF0000"/>
        </w:rPr>
        <w:t>4</w:t>
      </w:r>
      <w:r>
        <w:rPr>
          <w:color w:val="FF0000"/>
        </w:rPr>
        <w:t xml:space="preserve"> efter sammanställning av VT </w:t>
      </w:r>
      <w:r w:rsidR="00481256">
        <w:rPr>
          <w:color w:val="FF0000"/>
        </w:rPr>
        <w:t>24</w:t>
      </w:r>
      <w:r>
        <w:rPr>
          <w:color w:val="FF0000"/>
        </w:rPr>
        <w:t>: s trivselenkäter.</w:t>
      </w:r>
    </w:p>
    <w:p w14:paraId="179FA3D7" w14:textId="77777777" w:rsidR="00A2330E" w:rsidRDefault="00A2330E" w:rsidP="007A6862">
      <w:pPr>
        <w:jc w:val="center"/>
      </w:pPr>
    </w:p>
    <w:p w14:paraId="3BEC1105" w14:textId="77777777" w:rsidR="00AA4EEE" w:rsidRDefault="00AA4EEE" w:rsidP="00A2330E">
      <w:pPr>
        <w:jc w:val="center"/>
      </w:pPr>
    </w:p>
    <w:p w14:paraId="314C59EE" w14:textId="6A55BD36" w:rsidR="008C238C" w:rsidRPr="00911A89" w:rsidRDefault="008C238C" w:rsidP="00A2330E">
      <w:pPr>
        <w:rPr>
          <w:b/>
          <w:bCs/>
          <w:sz w:val="36"/>
          <w:szCs w:val="36"/>
        </w:rPr>
      </w:pPr>
    </w:p>
    <w:p w14:paraId="50D19A49" w14:textId="77777777" w:rsidR="009A0F1B" w:rsidRDefault="009A0F1B" w:rsidP="00E30F6C"/>
    <w:p w14:paraId="12471AE2" w14:textId="77777777" w:rsidR="009A0F1B" w:rsidRDefault="009A0F1B" w:rsidP="00E30F6C"/>
    <w:p w14:paraId="2508DA60" w14:textId="77777777" w:rsidR="009A0F1B" w:rsidRDefault="009A0F1B" w:rsidP="00E30F6C"/>
    <w:p w14:paraId="3FFFE97E" w14:textId="77777777" w:rsidR="009A0F1B" w:rsidRDefault="009A0F1B" w:rsidP="00E30F6C"/>
    <w:p w14:paraId="210D9C3F" w14:textId="77777777" w:rsidR="00E04579" w:rsidRDefault="00E04579" w:rsidP="00E30F6C"/>
    <w:p w14:paraId="40088AE3" w14:textId="77777777" w:rsidR="003F7F98" w:rsidRDefault="003F7F98" w:rsidP="00E30F6C"/>
    <w:p w14:paraId="50CF529B" w14:textId="77777777" w:rsidR="009A0F1B" w:rsidRDefault="009A0F1B" w:rsidP="00E30F6C"/>
    <w:p w14:paraId="2E72FB59" w14:textId="246957D4" w:rsidR="00C02FA5" w:rsidRPr="00C02FA5" w:rsidRDefault="00C02FA5" w:rsidP="007A6862">
      <w:pPr>
        <w:rPr>
          <w:color w:val="BFBFBF" w:themeColor="background1" w:themeShade="BF"/>
        </w:rPr>
      </w:pPr>
      <w:r w:rsidRPr="00C02FA5">
        <w:rPr>
          <w:b/>
          <w:bCs/>
          <w:color w:val="BFBFBF" w:themeColor="background1" w:themeShade="BF"/>
        </w:rPr>
        <w:t>TORNADOSKOLAN</w:t>
      </w:r>
      <w:r w:rsidRPr="00C02FA5">
        <w:rPr>
          <w:color w:val="BFBFBF" w:themeColor="background1" w:themeShade="BF"/>
        </w:rPr>
        <w:tab/>
      </w:r>
      <w:r w:rsidRPr="00C02FA5">
        <w:rPr>
          <w:color w:val="BFBFBF" w:themeColor="background1" w:themeShade="BF"/>
        </w:rPr>
        <w:tab/>
      </w:r>
    </w:p>
    <w:p w14:paraId="0C214506" w14:textId="595F1A55" w:rsidR="00C02FA5" w:rsidRPr="00C02FA5" w:rsidRDefault="00C02FA5" w:rsidP="007A6862">
      <w:pPr>
        <w:pStyle w:val="Sidfot"/>
        <w:rPr>
          <w:color w:val="BFBFBF" w:themeColor="background1" w:themeShade="BF"/>
        </w:rPr>
      </w:pPr>
      <w:r w:rsidRPr="00C02FA5">
        <w:rPr>
          <w:color w:val="BFBFBF" w:themeColor="background1" w:themeShade="BF"/>
        </w:rPr>
        <w:t xml:space="preserve">Gondolgatan </w:t>
      </w:r>
      <w:r w:rsidR="00A75D4D">
        <w:rPr>
          <w:color w:val="BFBFBF" w:themeColor="background1" w:themeShade="BF"/>
        </w:rPr>
        <w:t>16</w:t>
      </w:r>
      <w:r w:rsidR="00A75D4D">
        <w:rPr>
          <w:color w:val="BFBFBF" w:themeColor="background1" w:themeShade="BF"/>
        </w:rPr>
        <w:tab/>
      </w:r>
      <w:r w:rsidR="00675708" w:rsidRPr="00C02FA5">
        <w:rPr>
          <w:color w:val="BFBFBF" w:themeColor="background1" w:themeShade="BF"/>
        </w:rPr>
        <w:t>telefon: 08- 447 35 40</w:t>
      </w:r>
    </w:p>
    <w:p w14:paraId="51ADD930" w14:textId="36DBAA52" w:rsidR="004F5CCC" w:rsidRPr="00236B7E" w:rsidRDefault="00C02FA5" w:rsidP="00236B7E">
      <w:pPr>
        <w:pStyle w:val="Sidfot"/>
        <w:rPr>
          <w:color w:val="BFBFBF" w:themeColor="background1" w:themeShade="BF"/>
        </w:rPr>
      </w:pPr>
      <w:r w:rsidRPr="00C02FA5">
        <w:rPr>
          <w:color w:val="BFBFBF" w:themeColor="background1" w:themeShade="BF"/>
        </w:rPr>
        <w:t>128 32 Skarpnäck</w:t>
      </w:r>
      <w:r w:rsidR="00E04579">
        <w:rPr>
          <w:color w:val="BFBFBF" w:themeColor="background1" w:themeShade="BF"/>
        </w:rPr>
        <w:tab/>
      </w:r>
      <w:r w:rsidR="00E04579" w:rsidRPr="00C02FA5">
        <w:rPr>
          <w:color w:val="BFBFBF" w:themeColor="background1" w:themeShade="BF"/>
        </w:rPr>
        <w:t>www.tornadoskolan.s</w:t>
      </w:r>
      <w:r w:rsidR="00236B7E">
        <w:rPr>
          <w:color w:val="BFBFBF" w:themeColor="background1" w:themeShade="BF"/>
        </w:rPr>
        <w:t>e</w:t>
      </w:r>
    </w:p>
    <w:sdt>
      <w:sdtPr>
        <w:rPr>
          <w:rFonts w:ascii="Times New Roman" w:eastAsia="Times New Roman" w:hAnsi="Times New Roman" w:cs="Times New Roman"/>
          <w:b w:val="0"/>
          <w:bCs w:val="0"/>
          <w:color w:val="auto"/>
          <w:sz w:val="24"/>
          <w:szCs w:val="24"/>
          <w:lang w:eastAsia="sv-SE"/>
        </w:rPr>
        <w:id w:val="435686141"/>
        <w:docPartObj>
          <w:docPartGallery w:val="Table of Contents"/>
          <w:docPartUnique/>
        </w:docPartObj>
      </w:sdtPr>
      <w:sdtEndPr/>
      <w:sdtContent>
        <w:p w14:paraId="1571DC02" w14:textId="77777777" w:rsidR="00283CE8" w:rsidRPr="00221435" w:rsidRDefault="00283CE8" w:rsidP="004D438A">
          <w:pPr>
            <w:pStyle w:val="Innehllsfrteckningsrubrik"/>
            <w:spacing w:line="360" w:lineRule="auto"/>
            <w:rPr>
              <w:rFonts w:ascii="Times New Roman" w:hAnsi="Times New Roman" w:cs="Times New Roman"/>
            </w:rPr>
          </w:pPr>
          <w:r w:rsidRPr="00221435">
            <w:rPr>
              <w:rFonts w:ascii="Times New Roman" w:hAnsi="Times New Roman" w:cs="Times New Roman"/>
            </w:rPr>
            <w:t>Innehåll</w:t>
          </w:r>
        </w:p>
        <w:p w14:paraId="24162D17" w14:textId="77777777" w:rsidR="006200F8" w:rsidRPr="00221435" w:rsidRDefault="006200F8" w:rsidP="004D438A">
          <w:pPr>
            <w:spacing w:line="360" w:lineRule="auto"/>
            <w:rPr>
              <w:lang w:eastAsia="en-US"/>
            </w:rPr>
          </w:pPr>
        </w:p>
        <w:p w14:paraId="6E87CAA8" w14:textId="46FF8AC3" w:rsidR="006200F8" w:rsidRPr="006A112A" w:rsidRDefault="006200F8" w:rsidP="004D438A">
          <w:pPr>
            <w:spacing w:line="360" w:lineRule="auto"/>
            <w:ind w:firstLine="360"/>
          </w:pPr>
          <w:r w:rsidRPr="006A112A">
            <w:rPr>
              <w:b/>
              <w:bCs/>
            </w:rPr>
            <w:t>Tornadoskolans plan mot diskriminering och kränkande behandling</w:t>
          </w:r>
          <w:r w:rsidR="00D03B88" w:rsidRPr="006A112A">
            <w:tab/>
            <w:t>sid 1</w:t>
          </w:r>
        </w:p>
        <w:p w14:paraId="5AD71AA3" w14:textId="7468A602" w:rsidR="00D03B88" w:rsidRPr="006A112A" w:rsidRDefault="00E87225" w:rsidP="004D438A">
          <w:pPr>
            <w:pStyle w:val="Liststycke"/>
            <w:numPr>
              <w:ilvl w:val="0"/>
              <w:numId w:val="28"/>
            </w:numPr>
            <w:spacing w:line="360" w:lineRule="auto"/>
            <w:rPr>
              <w:rFonts w:ascii="Times New Roman" w:hAnsi="Times New Roman" w:cs="Times New Roman"/>
              <w:sz w:val="24"/>
              <w:szCs w:val="24"/>
            </w:rPr>
          </w:pPr>
          <w:r w:rsidRPr="006A112A">
            <w:rPr>
              <w:rFonts w:ascii="Times New Roman" w:hAnsi="Times New Roman" w:cs="Times New Roman"/>
              <w:sz w:val="24"/>
              <w:szCs w:val="24"/>
            </w:rPr>
            <w:t>Vision och mål</w:t>
          </w:r>
          <w:r w:rsidRPr="006A112A">
            <w:rPr>
              <w:rFonts w:ascii="Times New Roman" w:hAnsi="Times New Roman" w:cs="Times New Roman"/>
              <w:sz w:val="24"/>
              <w:szCs w:val="24"/>
            </w:rPr>
            <w:tab/>
          </w:r>
          <w:r w:rsidRPr="006A112A">
            <w:rPr>
              <w:rFonts w:ascii="Times New Roman" w:hAnsi="Times New Roman" w:cs="Times New Roman"/>
              <w:sz w:val="24"/>
              <w:szCs w:val="24"/>
            </w:rPr>
            <w:tab/>
          </w:r>
          <w:r w:rsidRPr="006A112A">
            <w:rPr>
              <w:rFonts w:ascii="Times New Roman" w:hAnsi="Times New Roman" w:cs="Times New Roman"/>
              <w:sz w:val="24"/>
              <w:szCs w:val="24"/>
            </w:rPr>
            <w:tab/>
          </w:r>
          <w:r w:rsidRPr="006A112A">
            <w:rPr>
              <w:rFonts w:ascii="Times New Roman" w:hAnsi="Times New Roman" w:cs="Times New Roman"/>
              <w:sz w:val="24"/>
              <w:szCs w:val="24"/>
            </w:rPr>
            <w:tab/>
          </w:r>
          <w:r w:rsidRPr="006A112A">
            <w:rPr>
              <w:rFonts w:ascii="Times New Roman" w:hAnsi="Times New Roman" w:cs="Times New Roman"/>
              <w:sz w:val="24"/>
              <w:szCs w:val="24"/>
            </w:rPr>
            <w:tab/>
            <w:t xml:space="preserve">sid </w:t>
          </w:r>
          <w:r w:rsidR="00682501" w:rsidRPr="006A112A">
            <w:rPr>
              <w:rFonts w:ascii="Times New Roman" w:hAnsi="Times New Roman" w:cs="Times New Roman"/>
              <w:sz w:val="24"/>
              <w:szCs w:val="24"/>
            </w:rPr>
            <w:t>3</w:t>
          </w:r>
        </w:p>
        <w:p w14:paraId="585D9245" w14:textId="5C7139AF" w:rsidR="00E87225" w:rsidRPr="006A112A" w:rsidRDefault="00D97D4D" w:rsidP="00D97D4D">
          <w:pPr>
            <w:pStyle w:val="Liststycke"/>
            <w:numPr>
              <w:ilvl w:val="0"/>
              <w:numId w:val="28"/>
            </w:numPr>
            <w:spacing w:line="360" w:lineRule="auto"/>
            <w:rPr>
              <w:rFonts w:ascii="Times New Roman" w:hAnsi="Times New Roman" w:cs="Times New Roman"/>
              <w:sz w:val="24"/>
              <w:szCs w:val="24"/>
            </w:rPr>
          </w:pPr>
          <w:r w:rsidRPr="006A112A">
            <w:rPr>
              <w:rFonts w:ascii="Times New Roman" w:hAnsi="Times New Roman" w:cs="Times New Roman"/>
              <w:sz w:val="24"/>
              <w:szCs w:val="24"/>
            </w:rPr>
            <w:t>Lagar och riktlinjer</w:t>
          </w:r>
          <w:r w:rsidR="00B0299A">
            <w:rPr>
              <w:rFonts w:ascii="Times New Roman" w:hAnsi="Times New Roman" w:cs="Times New Roman"/>
              <w:sz w:val="24"/>
              <w:szCs w:val="24"/>
            </w:rPr>
            <w:tab/>
          </w:r>
          <w:r w:rsidR="00B0299A">
            <w:rPr>
              <w:rFonts w:ascii="Times New Roman" w:hAnsi="Times New Roman" w:cs="Times New Roman"/>
              <w:sz w:val="24"/>
              <w:szCs w:val="24"/>
            </w:rPr>
            <w:tab/>
          </w:r>
          <w:r w:rsidR="00682501" w:rsidRPr="006A112A">
            <w:rPr>
              <w:rFonts w:ascii="Times New Roman" w:hAnsi="Times New Roman" w:cs="Times New Roman"/>
              <w:sz w:val="24"/>
              <w:szCs w:val="24"/>
            </w:rPr>
            <w:tab/>
          </w:r>
          <w:r w:rsidR="00682501" w:rsidRPr="006A112A">
            <w:rPr>
              <w:rFonts w:ascii="Times New Roman" w:hAnsi="Times New Roman" w:cs="Times New Roman"/>
              <w:sz w:val="24"/>
              <w:szCs w:val="24"/>
            </w:rPr>
            <w:tab/>
          </w:r>
          <w:r w:rsidR="00682501" w:rsidRPr="006A112A">
            <w:rPr>
              <w:rFonts w:ascii="Times New Roman" w:hAnsi="Times New Roman" w:cs="Times New Roman"/>
              <w:sz w:val="24"/>
              <w:szCs w:val="24"/>
            </w:rPr>
            <w:tab/>
            <w:t>sid 3</w:t>
          </w:r>
        </w:p>
        <w:p w14:paraId="563EC0D2" w14:textId="28A52E48" w:rsidR="00172489" w:rsidRDefault="00172489" w:rsidP="004D438A">
          <w:pPr>
            <w:pStyle w:val="Liststycke"/>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Definitioner</w:t>
          </w:r>
          <w:r w:rsidR="00B0299A">
            <w:rPr>
              <w:rFonts w:ascii="Times New Roman" w:hAnsi="Times New Roman" w:cs="Times New Roman"/>
              <w:sz w:val="24"/>
              <w:szCs w:val="24"/>
            </w:rPr>
            <w:tab/>
          </w:r>
          <w:r w:rsidR="00B0299A">
            <w:rPr>
              <w:rFonts w:ascii="Times New Roman" w:hAnsi="Times New Roman" w:cs="Times New Roman"/>
              <w:sz w:val="24"/>
              <w:szCs w:val="24"/>
            </w:rPr>
            <w:tab/>
          </w:r>
          <w:r w:rsidR="00B0299A">
            <w:rPr>
              <w:rFonts w:ascii="Times New Roman" w:hAnsi="Times New Roman" w:cs="Times New Roman"/>
              <w:sz w:val="24"/>
              <w:szCs w:val="24"/>
            </w:rPr>
            <w:tab/>
          </w:r>
          <w:r w:rsidR="00B0299A">
            <w:rPr>
              <w:rFonts w:ascii="Times New Roman" w:hAnsi="Times New Roman" w:cs="Times New Roman"/>
              <w:sz w:val="24"/>
              <w:szCs w:val="24"/>
            </w:rPr>
            <w:tab/>
          </w:r>
          <w:r w:rsidR="00B0299A">
            <w:rPr>
              <w:rFonts w:ascii="Times New Roman" w:hAnsi="Times New Roman" w:cs="Times New Roman"/>
              <w:sz w:val="24"/>
              <w:szCs w:val="24"/>
            </w:rPr>
            <w:tab/>
            <w:t>sid</w:t>
          </w:r>
          <w:r w:rsidR="00856669">
            <w:rPr>
              <w:rFonts w:ascii="Times New Roman" w:hAnsi="Times New Roman" w:cs="Times New Roman"/>
              <w:sz w:val="24"/>
              <w:szCs w:val="24"/>
            </w:rPr>
            <w:t xml:space="preserve"> 7</w:t>
          </w:r>
        </w:p>
        <w:p w14:paraId="107C926B" w14:textId="76E55019" w:rsidR="00132725" w:rsidRPr="006A112A" w:rsidRDefault="00132725" w:rsidP="004D438A">
          <w:pPr>
            <w:pStyle w:val="Liststycke"/>
            <w:numPr>
              <w:ilvl w:val="0"/>
              <w:numId w:val="28"/>
            </w:numPr>
            <w:spacing w:line="360" w:lineRule="auto"/>
            <w:rPr>
              <w:rFonts w:ascii="Times New Roman" w:hAnsi="Times New Roman" w:cs="Times New Roman"/>
              <w:sz w:val="24"/>
              <w:szCs w:val="24"/>
            </w:rPr>
          </w:pPr>
          <w:r w:rsidRPr="006A112A">
            <w:rPr>
              <w:rFonts w:ascii="Times New Roman" w:hAnsi="Times New Roman" w:cs="Times New Roman"/>
              <w:sz w:val="24"/>
              <w:szCs w:val="24"/>
            </w:rPr>
            <w:t>R</w:t>
          </w:r>
          <w:r w:rsidR="00A04C0E" w:rsidRPr="006A112A">
            <w:rPr>
              <w:rFonts w:ascii="Times New Roman" w:hAnsi="Times New Roman" w:cs="Times New Roman"/>
              <w:sz w:val="24"/>
              <w:szCs w:val="24"/>
            </w:rPr>
            <w:t xml:space="preserve">utiner </w:t>
          </w:r>
          <w:r w:rsidR="00A04C0E" w:rsidRPr="006A112A">
            <w:rPr>
              <w:rFonts w:ascii="Times New Roman" w:hAnsi="Times New Roman" w:cs="Times New Roman"/>
              <w:sz w:val="24"/>
              <w:szCs w:val="24"/>
            </w:rPr>
            <w:tab/>
          </w:r>
          <w:r w:rsidR="00A04C0E" w:rsidRPr="006A112A">
            <w:rPr>
              <w:rFonts w:ascii="Times New Roman" w:hAnsi="Times New Roman" w:cs="Times New Roman"/>
              <w:sz w:val="24"/>
              <w:szCs w:val="24"/>
            </w:rPr>
            <w:tab/>
          </w:r>
          <w:r w:rsidR="00A04C0E" w:rsidRPr="006A112A">
            <w:rPr>
              <w:rFonts w:ascii="Times New Roman" w:hAnsi="Times New Roman" w:cs="Times New Roman"/>
              <w:sz w:val="24"/>
              <w:szCs w:val="24"/>
            </w:rPr>
            <w:tab/>
          </w:r>
          <w:r w:rsidR="00A04C0E" w:rsidRPr="006A112A">
            <w:rPr>
              <w:rFonts w:ascii="Times New Roman" w:hAnsi="Times New Roman" w:cs="Times New Roman"/>
              <w:sz w:val="24"/>
              <w:szCs w:val="24"/>
            </w:rPr>
            <w:tab/>
          </w:r>
          <w:r w:rsidR="00A04C0E" w:rsidRPr="006A112A">
            <w:rPr>
              <w:rFonts w:ascii="Times New Roman" w:hAnsi="Times New Roman" w:cs="Times New Roman"/>
              <w:sz w:val="24"/>
              <w:szCs w:val="24"/>
            </w:rPr>
            <w:tab/>
            <w:t xml:space="preserve">sid </w:t>
          </w:r>
          <w:r w:rsidR="006A112A" w:rsidRPr="006A112A">
            <w:rPr>
              <w:rFonts w:ascii="Times New Roman" w:hAnsi="Times New Roman" w:cs="Times New Roman"/>
              <w:sz w:val="24"/>
              <w:szCs w:val="24"/>
            </w:rPr>
            <w:t>8</w:t>
          </w:r>
        </w:p>
        <w:p w14:paraId="5DBC4FC0" w14:textId="66CEFFC3" w:rsidR="0042726C" w:rsidRPr="006A112A" w:rsidRDefault="0042726C" w:rsidP="004D438A">
          <w:pPr>
            <w:pStyle w:val="Liststycke"/>
            <w:numPr>
              <w:ilvl w:val="0"/>
              <w:numId w:val="28"/>
            </w:numPr>
            <w:spacing w:line="360" w:lineRule="auto"/>
            <w:rPr>
              <w:rFonts w:ascii="Times New Roman" w:hAnsi="Times New Roman" w:cs="Times New Roman"/>
              <w:sz w:val="24"/>
              <w:szCs w:val="24"/>
            </w:rPr>
          </w:pPr>
          <w:r w:rsidRPr="006A112A">
            <w:rPr>
              <w:rFonts w:ascii="Times New Roman" w:hAnsi="Times New Roman" w:cs="Times New Roman"/>
              <w:sz w:val="24"/>
              <w:szCs w:val="24"/>
            </w:rPr>
            <w:t xml:space="preserve">Främjande arbete </w:t>
          </w:r>
          <w:r w:rsidRPr="006A112A">
            <w:rPr>
              <w:rFonts w:ascii="Times New Roman" w:hAnsi="Times New Roman" w:cs="Times New Roman"/>
              <w:sz w:val="24"/>
              <w:szCs w:val="24"/>
            </w:rPr>
            <w:tab/>
          </w:r>
          <w:r w:rsidRPr="006A112A">
            <w:rPr>
              <w:rFonts w:ascii="Times New Roman" w:hAnsi="Times New Roman" w:cs="Times New Roman"/>
              <w:sz w:val="24"/>
              <w:szCs w:val="24"/>
            </w:rPr>
            <w:tab/>
          </w:r>
          <w:r w:rsidRPr="006A112A">
            <w:rPr>
              <w:rFonts w:ascii="Times New Roman" w:hAnsi="Times New Roman" w:cs="Times New Roman"/>
              <w:sz w:val="24"/>
              <w:szCs w:val="24"/>
            </w:rPr>
            <w:tab/>
          </w:r>
          <w:r w:rsidRPr="006A112A">
            <w:rPr>
              <w:rFonts w:ascii="Times New Roman" w:hAnsi="Times New Roman" w:cs="Times New Roman"/>
              <w:sz w:val="24"/>
              <w:szCs w:val="24"/>
            </w:rPr>
            <w:tab/>
          </w:r>
          <w:r w:rsidRPr="006A112A">
            <w:rPr>
              <w:rFonts w:ascii="Times New Roman" w:hAnsi="Times New Roman" w:cs="Times New Roman"/>
              <w:sz w:val="24"/>
              <w:szCs w:val="24"/>
            </w:rPr>
            <w:tab/>
            <w:t xml:space="preserve">sid </w:t>
          </w:r>
          <w:r w:rsidR="00D40349" w:rsidRPr="006A112A">
            <w:rPr>
              <w:rFonts w:ascii="Times New Roman" w:hAnsi="Times New Roman" w:cs="Times New Roman"/>
              <w:sz w:val="24"/>
              <w:szCs w:val="24"/>
            </w:rPr>
            <w:t>9</w:t>
          </w:r>
        </w:p>
        <w:p w14:paraId="46878D9E" w14:textId="47A7ED4A" w:rsidR="00507C95" w:rsidRPr="006A112A" w:rsidRDefault="00D40349" w:rsidP="004D438A">
          <w:pPr>
            <w:pStyle w:val="Liststycke"/>
            <w:numPr>
              <w:ilvl w:val="0"/>
              <w:numId w:val="28"/>
            </w:numPr>
            <w:spacing w:line="360" w:lineRule="auto"/>
            <w:rPr>
              <w:rFonts w:ascii="Times New Roman" w:hAnsi="Times New Roman" w:cs="Times New Roman"/>
              <w:sz w:val="24"/>
              <w:szCs w:val="24"/>
            </w:rPr>
          </w:pPr>
          <w:r w:rsidRPr="006A112A">
            <w:rPr>
              <w:rFonts w:ascii="Times New Roman" w:hAnsi="Times New Roman" w:cs="Times New Roman"/>
              <w:sz w:val="24"/>
              <w:szCs w:val="24"/>
            </w:rPr>
            <w:t>Elevf</w:t>
          </w:r>
          <w:r w:rsidR="00507C95" w:rsidRPr="006A112A">
            <w:rPr>
              <w:rFonts w:ascii="Times New Roman" w:hAnsi="Times New Roman" w:cs="Times New Roman"/>
              <w:sz w:val="24"/>
              <w:szCs w:val="24"/>
            </w:rPr>
            <w:t>rä</w:t>
          </w:r>
          <w:r w:rsidRPr="006A112A">
            <w:rPr>
              <w:rFonts w:ascii="Times New Roman" w:hAnsi="Times New Roman" w:cs="Times New Roman"/>
              <w:sz w:val="24"/>
              <w:szCs w:val="24"/>
            </w:rPr>
            <w:t>mjande arbete</w:t>
          </w:r>
          <w:r w:rsidR="003A5274" w:rsidRPr="006A112A">
            <w:rPr>
              <w:rFonts w:ascii="Times New Roman" w:hAnsi="Times New Roman" w:cs="Times New Roman"/>
              <w:sz w:val="24"/>
              <w:szCs w:val="24"/>
            </w:rPr>
            <w:tab/>
          </w:r>
          <w:r w:rsidR="003A5274" w:rsidRPr="006A112A">
            <w:rPr>
              <w:rFonts w:ascii="Times New Roman" w:hAnsi="Times New Roman" w:cs="Times New Roman"/>
              <w:sz w:val="24"/>
              <w:szCs w:val="24"/>
            </w:rPr>
            <w:tab/>
          </w:r>
          <w:r w:rsidR="003A5274" w:rsidRPr="006A112A">
            <w:rPr>
              <w:rFonts w:ascii="Times New Roman" w:hAnsi="Times New Roman" w:cs="Times New Roman"/>
              <w:sz w:val="24"/>
              <w:szCs w:val="24"/>
            </w:rPr>
            <w:tab/>
          </w:r>
          <w:r w:rsidR="004D438A" w:rsidRPr="006A112A">
            <w:rPr>
              <w:rFonts w:ascii="Times New Roman" w:hAnsi="Times New Roman" w:cs="Times New Roman"/>
              <w:sz w:val="24"/>
              <w:szCs w:val="24"/>
            </w:rPr>
            <w:tab/>
          </w:r>
          <w:r w:rsidR="003A5274" w:rsidRPr="006A112A">
            <w:rPr>
              <w:rFonts w:ascii="Times New Roman" w:hAnsi="Times New Roman" w:cs="Times New Roman"/>
              <w:sz w:val="24"/>
              <w:szCs w:val="24"/>
            </w:rPr>
            <w:t>sid 1</w:t>
          </w:r>
          <w:r w:rsidR="006A112A">
            <w:rPr>
              <w:rFonts w:ascii="Times New Roman" w:hAnsi="Times New Roman" w:cs="Times New Roman"/>
              <w:sz w:val="24"/>
              <w:szCs w:val="24"/>
            </w:rPr>
            <w:t>1</w:t>
          </w:r>
        </w:p>
        <w:p w14:paraId="20886664" w14:textId="795AF080" w:rsidR="00731979" w:rsidRPr="00D234B1" w:rsidRDefault="00D234B1" w:rsidP="00731979">
          <w:pPr>
            <w:pStyle w:val="Liststycke"/>
            <w:numPr>
              <w:ilvl w:val="0"/>
              <w:numId w:val="28"/>
            </w:numPr>
            <w:spacing w:line="360" w:lineRule="auto"/>
            <w:rPr>
              <w:rFonts w:ascii="Times New Roman" w:hAnsi="Times New Roman" w:cs="Times New Roman"/>
              <w:sz w:val="24"/>
              <w:szCs w:val="24"/>
            </w:rPr>
          </w:pPr>
          <w:r w:rsidRPr="00D234B1">
            <w:rPr>
              <w:rFonts w:ascii="Times New Roman" w:hAnsi="Times New Roman" w:cs="Times New Roman"/>
              <w:sz w:val="24"/>
              <w:szCs w:val="24"/>
            </w:rPr>
            <w:t>Slutsatser och resultat av kartläggning</w:t>
          </w:r>
          <w:r w:rsidR="006A112A" w:rsidRPr="00D234B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sid 13</w:t>
          </w:r>
        </w:p>
        <w:p w14:paraId="03B3EE44" w14:textId="0A54B9E6" w:rsidR="00731979" w:rsidRPr="006A112A" w:rsidRDefault="000D1AD3" w:rsidP="004D438A">
          <w:pPr>
            <w:pStyle w:val="Liststycke"/>
            <w:numPr>
              <w:ilvl w:val="0"/>
              <w:numId w:val="28"/>
            </w:numPr>
            <w:spacing w:line="360" w:lineRule="auto"/>
            <w:rPr>
              <w:rFonts w:ascii="Times New Roman" w:hAnsi="Times New Roman" w:cs="Times New Roman"/>
              <w:sz w:val="24"/>
              <w:szCs w:val="24"/>
            </w:rPr>
          </w:pPr>
          <w:r w:rsidRPr="006A112A">
            <w:rPr>
              <w:rFonts w:ascii="Times New Roman" w:hAnsi="Times New Roman" w:cs="Times New Roman"/>
              <w:sz w:val="24"/>
              <w:szCs w:val="24"/>
            </w:rPr>
            <w:t>Bilaga</w:t>
          </w:r>
          <w:r w:rsidR="006C0F13" w:rsidRPr="006A112A">
            <w:rPr>
              <w:rFonts w:ascii="Times New Roman" w:hAnsi="Times New Roman" w:cs="Times New Roman"/>
              <w:sz w:val="24"/>
              <w:szCs w:val="24"/>
            </w:rPr>
            <w:t>:</w:t>
          </w:r>
        </w:p>
        <w:p w14:paraId="27525BEC" w14:textId="1E1476B0" w:rsidR="00994ADB" w:rsidRPr="006A112A" w:rsidRDefault="003A5274" w:rsidP="004D438A">
          <w:pPr>
            <w:pStyle w:val="Liststycke"/>
            <w:spacing w:line="360" w:lineRule="auto"/>
            <w:rPr>
              <w:rFonts w:ascii="Times New Roman" w:hAnsi="Times New Roman" w:cs="Times New Roman"/>
              <w:sz w:val="24"/>
              <w:szCs w:val="24"/>
            </w:rPr>
          </w:pPr>
          <w:r w:rsidRPr="006A112A">
            <w:rPr>
              <w:rFonts w:ascii="Times New Roman" w:hAnsi="Times New Roman" w:cs="Times New Roman"/>
              <w:sz w:val="24"/>
              <w:szCs w:val="24"/>
            </w:rPr>
            <w:t>Åtgärdstrappa</w:t>
          </w:r>
          <w:r w:rsidRPr="006A112A">
            <w:rPr>
              <w:rFonts w:ascii="Times New Roman" w:hAnsi="Times New Roman" w:cs="Times New Roman"/>
              <w:sz w:val="24"/>
              <w:szCs w:val="24"/>
            </w:rPr>
            <w:tab/>
          </w:r>
          <w:r w:rsidRPr="006A112A">
            <w:rPr>
              <w:rFonts w:ascii="Times New Roman" w:hAnsi="Times New Roman" w:cs="Times New Roman"/>
              <w:sz w:val="24"/>
              <w:szCs w:val="24"/>
            </w:rPr>
            <w:tab/>
          </w:r>
          <w:r w:rsidRPr="006A112A">
            <w:rPr>
              <w:rFonts w:ascii="Times New Roman" w:hAnsi="Times New Roman" w:cs="Times New Roman"/>
              <w:sz w:val="24"/>
              <w:szCs w:val="24"/>
            </w:rPr>
            <w:tab/>
          </w:r>
          <w:r w:rsidRPr="006A112A">
            <w:rPr>
              <w:rFonts w:ascii="Times New Roman" w:hAnsi="Times New Roman" w:cs="Times New Roman"/>
              <w:sz w:val="24"/>
              <w:szCs w:val="24"/>
            </w:rPr>
            <w:tab/>
          </w:r>
          <w:r w:rsidRPr="006A112A">
            <w:rPr>
              <w:rFonts w:ascii="Times New Roman" w:hAnsi="Times New Roman" w:cs="Times New Roman"/>
              <w:sz w:val="24"/>
              <w:szCs w:val="24"/>
            </w:rPr>
            <w:tab/>
            <w:t>sid 1</w:t>
          </w:r>
          <w:r w:rsidR="003979EC">
            <w:rPr>
              <w:rFonts w:ascii="Times New Roman" w:hAnsi="Times New Roman" w:cs="Times New Roman"/>
              <w:sz w:val="24"/>
              <w:szCs w:val="24"/>
            </w:rPr>
            <w:t>7</w:t>
          </w:r>
        </w:p>
        <w:p w14:paraId="727564B3" w14:textId="0996F271" w:rsidR="000D1AD3" w:rsidRPr="006A112A" w:rsidRDefault="00481256" w:rsidP="004D438A">
          <w:pPr>
            <w:pStyle w:val="Liststycke"/>
            <w:spacing w:line="360" w:lineRule="auto"/>
            <w:rPr>
              <w:rFonts w:ascii="Times New Roman" w:hAnsi="Times New Roman" w:cs="Times New Roman"/>
              <w:sz w:val="24"/>
              <w:szCs w:val="24"/>
            </w:rPr>
          </w:pPr>
          <w:r w:rsidRPr="006A112A">
            <w:rPr>
              <w:rFonts w:ascii="Times New Roman" w:hAnsi="Times New Roman" w:cs="Times New Roman"/>
              <w:sz w:val="24"/>
              <w:szCs w:val="24"/>
            </w:rPr>
            <w:t>Åtgärdande</w:t>
          </w:r>
          <w:r w:rsidR="0003710B" w:rsidRPr="006A112A">
            <w:rPr>
              <w:rFonts w:ascii="Times New Roman" w:hAnsi="Times New Roman" w:cs="Times New Roman"/>
              <w:sz w:val="24"/>
              <w:szCs w:val="24"/>
            </w:rPr>
            <w:t xml:space="preserve"> insatser </w:t>
          </w:r>
          <w:r w:rsidR="00300C5C" w:rsidRPr="006A112A">
            <w:rPr>
              <w:rFonts w:ascii="Times New Roman" w:hAnsi="Times New Roman" w:cs="Times New Roman"/>
              <w:sz w:val="24"/>
              <w:szCs w:val="24"/>
            </w:rPr>
            <w:t>vid diskriminering</w:t>
          </w:r>
          <w:r w:rsidR="00984C15">
            <w:rPr>
              <w:rFonts w:ascii="Times New Roman" w:hAnsi="Times New Roman" w:cs="Times New Roman"/>
              <w:sz w:val="24"/>
              <w:szCs w:val="24"/>
            </w:rPr>
            <w:tab/>
          </w:r>
          <w:r w:rsidR="00984C15">
            <w:rPr>
              <w:rFonts w:ascii="Times New Roman" w:hAnsi="Times New Roman" w:cs="Times New Roman"/>
              <w:sz w:val="24"/>
              <w:szCs w:val="24"/>
            </w:rPr>
            <w:tab/>
          </w:r>
          <w:r w:rsidR="00984C15">
            <w:rPr>
              <w:rFonts w:ascii="Times New Roman" w:hAnsi="Times New Roman" w:cs="Times New Roman"/>
              <w:sz w:val="24"/>
              <w:szCs w:val="24"/>
            </w:rPr>
            <w:tab/>
            <w:t>sid 1</w:t>
          </w:r>
          <w:r w:rsidR="003979EC">
            <w:rPr>
              <w:rFonts w:ascii="Times New Roman" w:hAnsi="Times New Roman" w:cs="Times New Roman"/>
              <w:sz w:val="24"/>
              <w:szCs w:val="24"/>
            </w:rPr>
            <w:t>8</w:t>
          </w:r>
        </w:p>
        <w:p w14:paraId="6084A7A9" w14:textId="77777777" w:rsidR="002749C0" w:rsidRPr="002749C0" w:rsidRDefault="002749C0" w:rsidP="002749C0">
          <w:pPr>
            <w:rPr>
              <w:lang w:eastAsia="en-US"/>
            </w:rPr>
          </w:pPr>
        </w:p>
        <w:p w14:paraId="438C0E89" w14:textId="7B14150E" w:rsidR="0040216C" w:rsidRDefault="00AC11A0" w:rsidP="004D438A">
          <w:pPr>
            <w:pStyle w:val="Innehll1"/>
            <w:tabs>
              <w:tab w:val="right" w:leader="dot" w:pos="9062"/>
            </w:tabs>
            <w:rPr>
              <w:rFonts w:asciiTheme="minorHAnsi" w:eastAsiaTheme="minorEastAsia" w:hAnsiTheme="minorHAnsi" w:cstheme="minorBidi"/>
              <w:noProof/>
              <w:sz w:val="22"/>
              <w:szCs w:val="22"/>
            </w:rPr>
          </w:pPr>
          <w:r w:rsidRPr="00AB529F">
            <w:rPr>
              <w:sz w:val="28"/>
              <w:szCs w:val="28"/>
            </w:rPr>
            <w:fldChar w:fldCharType="begin"/>
          </w:r>
          <w:r w:rsidR="00283CE8" w:rsidRPr="00AB529F">
            <w:rPr>
              <w:sz w:val="28"/>
              <w:szCs w:val="28"/>
            </w:rPr>
            <w:instrText xml:space="preserve"> TOC \o "1-3" \h \z \u </w:instrText>
          </w:r>
          <w:r w:rsidRPr="00AB529F">
            <w:rPr>
              <w:sz w:val="28"/>
              <w:szCs w:val="28"/>
            </w:rPr>
            <w:fldChar w:fldCharType="separate"/>
          </w:r>
        </w:p>
        <w:p w14:paraId="5F3B457F" w14:textId="6F16767C" w:rsidR="00283CE8" w:rsidRDefault="00AC11A0">
          <w:r w:rsidRPr="00AB529F">
            <w:rPr>
              <w:sz w:val="28"/>
              <w:szCs w:val="28"/>
            </w:rPr>
            <w:fldChar w:fldCharType="end"/>
          </w:r>
        </w:p>
      </w:sdtContent>
    </w:sdt>
    <w:p w14:paraId="7FE607CD" w14:textId="77777777" w:rsidR="00CF0408" w:rsidRDefault="00CF0408" w:rsidP="00C2146C">
      <w:pPr>
        <w:outlineLvl w:val="0"/>
        <w:rPr>
          <w:b/>
          <w:sz w:val="32"/>
          <w:szCs w:val="32"/>
        </w:rPr>
      </w:pPr>
    </w:p>
    <w:p w14:paraId="36C64E8A" w14:textId="77777777" w:rsidR="00CF0408" w:rsidRDefault="00CF0408" w:rsidP="00C2146C">
      <w:pPr>
        <w:outlineLvl w:val="0"/>
        <w:rPr>
          <w:b/>
          <w:sz w:val="32"/>
          <w:szCs w:val="32"/>
        </w:rPr>
      </w:pPr>
    </w:p>
    <w:p w14:paraId="70BFE2C4" w14:textId="77777777" w:rsidR="00CF0408" w:rsidRDefault="00CF0408" w:rsidP="00C2146C">
      <w:pPr>
        <w:outlineLvl w:val="0"/>
        <w:rPr>
          <w:b/>
          <w:sz w:val="32"/>
          <w:szCs w:val="32"/>
        </w:rPr>
      </w:pPr>
    </w:p>
    <w:p w14:paraId="0C6B62DB" w14:textId="77777777" w:rsidR="00CF0408" w:rsidRDefault="00CF0408" w:rsidP="00C2146C">
      <w:pPr>
        <w:outlineLvl w:val="0"/>
        <w:rPr>
          <w:b/>
          <w:sz w:val="32"/>
          <w:szCs w:val="32"/>
        </w:rPr>
      </w:pPr>
    </w:p>
    <w:p w14:paraId="0EBC2389" w14:textId="77777777" w:rsidR="00CF0408" w:rsidRDefault="00CF0408" w:rsidP="00C2146C">
      <w:pPr>
        <w:outlineLvl w:val="0"/>
        <w:rPr>
          <w:b/>
          <w:sz w:val="32"/>
          <w:szCs w:val="32"/>
        </w:rPr>
      </w:pPr>
    </w:p>
    <w:p w14:paraId="62ABE62E" w14:textId="77777777" w:rsidR="00CF0408" w:rsidRDefault="00CF0408" w:rsidP="00C2146C">
      <w:pPr>
        <w:outlineLvl w:val="0"/>
        <w:rPr>
          <w:b/>
          <w:sz w:val="32"/>
          <w:szCs w:val="32"/>
        </w:rPr>
      </w:pPr>
    </w:p>
    <w:p w14:paraId="77AA6160" w14:textId="77777777" w:rsidR="00CF0408" w:rsidRDefault="00CF0408" w:rsidP="00C2146C">
      <w:pPr>
        <w:outlineLvl w:val="0"/>
        <w:rPr>
          <w:b/>
          <w:sz w:val="32"/>
          <w:szCs w:val="32"/>
        </w:rPr>
      </w:pPr>
    </w:p>
    <w:p w14:paraId="5E66AAF1" w14:textId="77777777" w:rsidR="00CF0408" w:rsidRDefault="00CF0408" w:rsidP="00C2146C">
      <w:pPr>
        <w:outlineLvl w:val="0"/>
        <w:rPr>
          <w:b/>
          <w:sz w:val="32"/>
          <w:szCs w:val="32"/>
        </w:rPr>
      </w:pPr>
    </w:p>
    <w:p w14:paraId="23B8BE30" w14:textId="77777777" w:rsidR="00CF0408" w:rsidRDefault="00CF0408" w:rsidP="00C2146C">
      <w:pPr>
        <w:outlineLvl w:val="0"/>
        <w:rPr>
          <w:b/>
          <w:sz w:val="32"/>
          <w:szCs w:val="32"/>
        </w:rPr>
      </w:pPr>
    </w:p>
    <w:p w14:paraId="0164FABA" w14:textId="534D7CC9" w:rsidR="00CF0408" w:rsidRDefault="00E56E07" w:rsidP="00E56E07">
      <w:pPr>
        <w:tabs>
          <w:tab w:val="left" w:pos="3940"/>
        </w:tabs>
        <w:outlineLvl w:val="0"/>
        <w:rPr>
          <w:b/>
          <w:sz w:val="32"/>
          <w:szCs w:val="32"/>
        </w:rPr>
      </w:pPr>
      <w:r>
        <w:rPr>
          <w:b/>
          <w:sz w:val="32"/>
          <w:szCs w:val="32"/>
        </w:rPr>
        <w:tab/>
      </w:r>
    </w:p>
    <w:p w14:paraId="19F36965" w14:textId="77777777" w:rsidR="00CF0408" w:rsidRDefault="00CF0408" w:rsidP="00C2146C">
      <w:pPr>
        <w:outlineLvl w:val="0"/>
        <w:rPr>
          <w:b/>
          <w:sz w:val="32"/>
          <w:szCs w:val="32"/>
        </w:rPr>
      </w:pPr>
    </w:p>
    <w:p w14:paraId="2A1F0788" w14:textId="77777777" w:rsidR="00CF0408" w:rsidRDefault="00CF0408" w:rsidP="00C2146C">
      <w:pPr>
        <w:outlineLvl w:val="0"/>
        <w:rPr>
          <w:b/>
          <w:sz w:val="32"/>
          <w:szCs w:val="32"/>
        </w:rPr>
      </w:pPr>
    </w:p>
    <w:p w14:paraId="0370C876" w14:textId="77777777" w:rsidR="00CF0408" w:rsidRDefault="00CF0408" w:rsidP="00C2146C">
      <w:pPr>
        <w:outlineLvl w:val="0"/>
        <w:rPr>
          <w:b/>
          <w:sz w:val="32"/>
          <w:szCs w:val="32"/>
        </w:rPr>
      </w:pPr>
    </w:p>
    <w:p w14:paraId="40051C3B" w14:textId="77777777" w:rsidR="004403F6" w:rsidRDefault="004403F6" w:rsidP="00C2146C">
      <w:pPr>
        <w:outlineLvl w:val="0"/>
        <w:rPr>
          <w:b/>
          <w:sz w:val="32"/>
          <w:szCs w:val="32"/>
        </w:rPr>
      </w:pPr>
    </w:p>
    <w:p w14:paraId="1591F343" w14:textId="77777777" w:rsidR="004403F6" w:rsidRDefault="004403F6" w:rsidP="00C2146C">
      <w:pPr>
        <w:outlineLvl w:val="0"/>
        <w:rPr>
          <w:b/>
          <w:sz w:val="32"/>
          <w:szCs w:val="32"/>
        </w:rPr>
      </w:pPr>
    </w:p>
    <w:p w14:paraId="52A07363" w14:textId="77777777" w:rsidR="004403F6" w:rsidRDefault="004403F6" w:rsidP="00C2146C">
      <w:pPr>
        <w:outlineLvl w:val="0"/>
        <w:rPr>
          <w:b/>
          <w:sz w:val="32"/>
          <w:szCs w:val="32"/>
        </w:rPr>
      </w:pPr>
    </w:p>
    <w:p w14:paraId="18C6FCBF" w14:textId="77777777" w:rsidR="00CF0408" w:rsidRDefault="00CF0408" w:rsidP="00C2146C">
      <w:pPr>
        <w:outlineLvl w:val="0"/>
        <w:rPr>
          <w:b/>
          <w:sz w:val="32"/>
          <w:szCs w:val="32"/>
        </w:rPr>
      </w:pPr>
    </w:p>
    <w:p w14:paraId="24DAEB1D" w14:textId="77777777" w:rsidR="00CF0408" w:rsidRDefault="00CF0408" w:rsidP="00C2146C">
      <w:pPr>
        <w:outlineLvl w:val="0"/>
        <w:rPr>
          <w:b/>
          <w:sz w:val="32"/>
          <w:szCs w:val="32"/>
        </w:rPr>
      </w:pPr>
    </w:p>
    <w:p w14:paraId="7D7A90CF" w14:textId="77777777" w:rsidR="00CF0408" w:rsidRDefault="00CF0408" w:rsidP="00C2146C">
      <w:pPr>
        <w:outlineLvl w:val="0"/>
        <w:rPr>
          <w:b/>
          <w:sz w:val="32"/>
          <w:szCs w:val="32"/>
        </w:rPr>
      </w:pPr>
    </w:p>
    <w:p w14:paraId="09861645" w14:textId="77777777" w:rsidR="0042726C" w:rsidRDefault="0042726C" w:rsidP="00A71643">
      <w:pPr>
        <w:outlineLvl w:val="0"/>
        <w:rPr>
          <w:b/>
          <w:sz w:val="32"/>
          <w:szCs w:val="32"/>
        </w:rPr>
      </w:pPr>
    </w:p>
    <w:p w14:paraId="57BF3CD0" w14:textId="235239D4" w:rsidR="0054728B" w:rsidRDefault="0054728B" w:rsidP="00AB3A1A">
      <w:pPr>
        <w:pStyle w:val="Rubrik1"/>
        <w:numPr>
          <w:ilvl w:val="0"/>
          <w:numId w:val="16"/>
        </w:numPr>
        <w:spacing w:line="276" w:lineRule="auto"/>
        <w:rPr>
          <w:sz w:val="32"/>
          <w:szCs w:val="32"/>
        </w:rPr>
      </w:pPr>
      <w:bookmarkStart w:id="0" w:name="_Toc23328867"/>
      <w:r>
        <w:rPr>
          <w:sz w:val="32"/>
          <w:szCs w:val="32"/>
        </w:rPr>
        <w:lastRenderedPageBreak/>
        <w:t>Vision</w:t>
      </w:r>
      <w:r w:rsidR="00B743D9">
        <w:rPr>
          <w:sz w:val="32"/>
          <w:szCs w:val="32"/>
        </w:rPr>
        <w:t xml:space="preserve"> och mål</w:t>
      </w:r>
    </w:p>
    <w:p w14:paraId="5E01719B" w14:textId="77777777" w:rsidR="005F0CAD" w:rsidRPr="005F0CAD" w:rsidRDefault="005F0CAD" w:rsidP="00AB3A1A">
      <w:pPr>
        <w:spacing w:line="276" w:lineRule="auto"/>
        <w:rPr>
          <w:sz w:val="18"/>
          <w:szCs w:val="18"/>
        </w:rPr>
      </w:pPr>
    </w:p>
    <w:p w14:paraId="18FC7041" w14:textId="77499C63" w:rsidR="00B743D9" w:rsidRDefault="00B743D9" w:rsidP="00AB3A1A">
      <w:pPr>
        <w:spacing w:line="276" w:lineRule="auto"/>
      </w:pPr>
      <w:r w:rsidRPr="004100C5">
        <w:t>På Tornadoskolan vill vi tillsammans skapa en br</w:t>
      </w:r>
      <w:r>
        <w:t>a verksamhet där eleverna går ur</w:t>
      </w:r>
      <w:r w:rsidRPr="004100C5">
        <w:t xml:space="preserve"> skolan som empatiska människor med god självkännedom och framtidstro. Vår målsättning är att vår skola skall vara fri från mobbning och annan kränkande behandling</w:t>
      </w:r>
      <w:r w:rsidR="00D56220">
        <w:t xml:space="preserve"> och att</w:t>
      </w:r>
      <w:r w:rsidR="00D9472D">
        <w:t xml:space="preserve"> varje elev ska känna sig trygg och respekterad</w:t>
      </w:r>
      <w:r w:rsidRPr="004100C5">
        <w:t>. Tornadoskolan skall vara fri från diskriminering vad gäller kön, etnisk tillhörighet, religion eller annan trosuppfattning, sexuell läggning eller funktionshinder.</w:t>
      </w:r>
      <w:r w:rsidR="00A645B4">
        <w:t xml:space="preserve"> </w:t>
      </w:r>
    </w:p>
    <w:p w14:paraId="3943D531" w14:textId="77777777" w:rsidR="00AA4EEE" w:rsidRPr="004100C5" w:rsidRDefault="00AA4EEE" w:rsidP="00AB3A1A">
      <w:pPr>
        <w:spacing w:line="276" w:lineRule="auto"/>
        <w:ind w:left="360"/>
      </w:pPr>
    </w:p>
    <w:p w14:paraId="276B1D1F" w14:textId="3129674C" w:rsidR="00B743D9" w:rsidRDefault="00B743D9" w:rsidP="00AB3A1A">
      <w:pPr>
        <w:spacing w:line="276" w:lineRule="auto"/>
      </w:pPr>
      <w:r w:rsidRPr="004100C5">
        <w:t>Denna plan beskriver hur vi arbetar med att främja likabehandling och förebygga</w:t>
      </w:r>
      <w:r w:rsidR="002A5A45">
        <w:t xml:space="preserve"> och förhindra</w:t>
      </w:r>
      <w:r w:rsidR="00CF5073">
        <w:t xml:space="preserve"> att någon på Tornadoskolan utsätts för</w:t>
      </w:r>
      <w:r w:rsidRPr="004100C5">
        <w:t xml:space="preserve"> diskriminering, trakasserier och kränkande behandling. Den beskriver även vilka rutiner och åtgärder vi har för att upptäcka, utreda och åtgärda om så sker.</w:t>
      </w:r>
      <w:r w:rsidR="00C307EB">
        <w:t xml:space="preserve"> </w:t>
      </w:r>
    </w:p>
    <w:p w14:paraId="1CBB9145" w14:textId="77777777" w:rsidR="00B743D9" w:rsidRPr="00B743D9" w:rsidRDefault="00B743D9" w:rsidP="00AB3A1A">
      <w:pPr>
        <w:spacing w:line="276" w:lineRule="auto"/>
      </w:pPr>
    </w:p>
    <w:bookmarkEnd w:id="0"/>
    <w:p w14:paraId="636938E9" w14:textId="12D6AD2D" w:rsidR="000C4814" w:rsidRPr="00024E6A" w:rsidRDefault="009A699D" w:rsidP="00AB3A1A">
      <w:pPr>
        <w:pStyle w:val="Liststycke"/>
        <w:numPr>
          <w:ilvl w:val="0"/>
          <w:numId w:val="16"/>
        </w:numPr>
        <w:rPr>
          <w:rFonts w:ascii="Times New Roman" w:hAnsi="Times New Roman" w:cs="Times New Roman"/>
          <w:sz w:val="32"/>
          <w:szCs w:val="32"/>
        </w:rPr>
      </w:pPr>
      <w:r w:rsidRPr="00CA51BE">
        <w:rPr>
          <w:rFonts w:ascii="Times New Roman" w:hAnsi="Times New Roman" w:cs="Times New Roman"/>
          <w:sz w:val="32"/>
          <w:szCs w:val="32"/>
        </w:rPr>
        <w:t>Lagar och riktlinjer</w:t>
      </w:r>
    </w:p>
    <w:p w14:paraId="56B938CE" w14:textId="77777777" w:rsidR="000C4814" w:rsidRPr="000C4814" w:rsidRDefault="000C4814" w:rsidP="00AB3A1A">
      <w:pPr>
        <w:spacing w:line="276" w:lineRule="auto"/>
        <w:rPr>
          <w:rFonts w:ascii="Cambria" w:eastAsiaTheme="minorHAnsi" w:hAnsi="Cambria" w:cstheme="minorHAnsi"/>
          <w:sz w:val="22"/>
          <w:szCs w:val="22"/>
          <w:lang w:eastAsia="en-US"/>
        </w:rPr>
      </w:pPr>
    </w:p>
    <w:p w14:paraId="1AC521D6" w14:textId="77777777" w:rsidR="000C4814" w:rsidRPr="000C4814" w:rsidRDefault="000C4814" w:rsidP="00AB3A1A">
      <w:pPr>
        <w:spacing w:line="276" w:lineRule="auto"/>
        <w:rPr>
          <w:rFonts w:eastAsiaTheme="minorHAnsi"/>
          <w:lang w:eastAsia="en-US"/>
        </w:rPr>
      </w:pPr>
      <w:r w:rsidRPr="000C4814">
        <w:rPr>
          <w:rFonts w:eastAsiaTheme="minorHAnsi"/>
          <w:lang w:eastAsia="en-US"/>
        </w:rPr>
        <w:t>Sedan 1 januari 2009 regleras likabehandlingsarbetet i diskrimineringslagen (3 kap. 16§) och i skollagen (kap 14a). De båda planerna kan sammanföras till en, så länge innehållet uppfyller lagarnas krav.</w:t>
      </w:r>
    </w:p>
    <w:p w14:paraId="17AFD0E8" w14:textId="77777777" w:rsidR="000C4814" w:rsidRPr="000C4814" w:rsidRDefault="000C4814" w:rsidP="00AB3A1A">
      <w:pPr>
        <w:spacing w:line="276" w:lineRule="auto"/>
        <w:rPr>
          <w:rFonts w:eastAsiaTheme="minorHAnsi"/>
          <w:lang w:eastAsia="en-US"/>
        </w:rPr>
      </w:pPr>
    </w:p>
    <w:p w14:paraId="4EEE16AB" w14:textId="67C02261" w:rsidR="000C4814" w:rsidRPr="000C4814" w:rsidRDefault="000C4814" w:rsidP="00AB3A1A">
      <w:pPr>
        <w:spacing w:after="160" w:line="276" w:lineRule="auto"/>
        <w:jc w:val="both"/>
        <w:rPr>
          <w:rFonts w:eastAsiaTheme="minorHAnsi"/>
          <w:b/>
          <w:lang w:eastAsia="en-US"/>
        </w:rPr>
      </w:pPr>
      <w:r w:rsidRPr="000C4814">
        <w:rPr>
          <w:rFonts w:eastAsiaTheme="minorHAnsi"/>
          <w:lang w:eastAsia="en-US"/>
        </w:rPr>
        <w:t xml:space="preserve">Arbetet med att främja likabehandling och förebygga diskriminering, trakasserier och annan kränkande behandling ska, tillsammans med rutinerna för det åtgärdande arbetet (upptäcka, utreda och åtgärda) återspeglas i en plan mot diskriminering och kränkande behandling på varje </w:t>
      </w:r>
      <w:r w:rsidR="00A2168C">
        <w:rPr>
          <w:rFonts w:eastAsiaTheme="minorHAnsi"/>
          <w:lang w:eastAsia="en-US"/>
        </w:rPr>
        <w:t>skola</w:t>
      </w:r>
      <w:r w:rsidRPr="000C4814">
        <w:rPr>
          <w:rFonts w:eastAsiaTheme="minorHAnsi"/>
          <w:lang w:eastAsia="en-US"/>
        </w:rPr>
        <w:t xml:space="preserve">. </w:t>
      </w:r>
    </w:p>
    <w:p w14:paraId="1EE8756A" w14:textId="77777777" w:rsidR="000C4814" w:rsidRPr="000C4814" w:rsidRDefault="000C4814" w:rsidP="00AB3A1A">
      <w:pPr>
        <w:spacing w:line="276" w:lineRule="auto"/>
        <w:rPr>
          <w:rFonts w:eastAsiaTheme="minorHAnsi"/>
          <w:szCs w:val="22"/>
          <w:lang w:eastAsia="en-US"/>
        </w:rPr>
      </w:pPr>
    </w:p>
    <w:tbl>
      <w:tblPr>
        <w:tblStyle w:val="Tabellrutnt"/>
        <w:tblW w:w="0" w:type="auto"/>
        <w:tblLook w:val="04A0" w:firstRow="1" w:lastRow="0" w:firstColumn="1" w:lastColumn="0" w:noHBand="0" w:noVBand="1"/>
      </w:tblPr>
      <w:tblGrid>
        <w:gridCol w:w="9062"/>
      </w:tblGrid>
      <w:tr w:rsidR="000C4814" w:rsidRPr="000C4814" w14:paraId="08F1F734" w14:textId="77777777" w:rsidTr="007A6862">
        <w:tc>
          <w:tcPr>
            <w:tcW w:w="9062" w:type="dxa"/>
          </w:tcPr>
          <w:p w14:paraId="56ED2E6F" w14:textId="77777777" w:rsidR="000C4814" w:rsidRPr="000C4814" w:rsidRDefault="000C4814" w:rsidP="00AB3A1A">
            <w:pPr>
              <w:spacing w:after="120" w:line="276" w:lineRule="auto"/>
              <w:rPr>
                <w:rFonts w:eastAsiaTheme="minorEastAsia"/>
                <w:b/>
                <w:sz w:val="28"/>
                <w:szCs w:val="28"/>
              </w:rPr>
            </w:pPr>
            <w:r w:rsidRPr="000C4814">
              <w:rPr>
                <w:rFonts w:eastAsiaTheme="minorEastAsia"/>
                <w:b/>
                <w:sz w:val="28"/>
                <w:szCs w:val="28"/>
              </w:rPr>
              <w:t>Sju diskrimineringsgrunder</w:t>
            </w:r>
          </w:p>
          <w:p w14:paraId="641B4ABD" w14:textId="77777777" w:rsidR="000C4814" w:rsidRPr="000C4814" w:rsidRDefault="000C4814" w:rsidP="00AB3A1A">
            <w:pPr>
              <w:spacing w:line="276" w:lineRule="auto"/>
              <w:rPr>
                <w:rFonts w:eastAsiaTheme="minorHAnsi"/>
                <w:lang w:eastAsia="en-US"/>
              </w:rPr>
            </w:pPr>
            <w:r w:rsidRPr="000C4814">
              <w:rPr>
                <w:rFonts w:eastAsiaTheme="minorHAnsi"/>
                <w:lang w:eastAsia="en-US"/>
              </w:rPr>
              <w:t>Kön</w:t>
            </w:r>
          </w:p>
          <w:p w14:paraId="060F1C84" w14:textId="77777777" w:rsidR="000C4814" w:rsidRPr="000C4814" w:rsidRDefault="000C4814" w:rsidP="00AB3A1A">
            <w:pPr>
              <w:keepNext/>
              <w:keepLines/>
              <w:spacing w:before="40" w:line="276" w:lineRule="auto"/>
              <w:outlineLvl w:val="1"/>
              <w:rPr>
                <w:rFonts w:eastAsiaTheme="majorEastAsia"/>
                <w:b/>
                <w:lang w:eastAsia="en-US"/>
              </w:rPr>
            </w:pPr>
            <w:r w:rsidRPr="000C4814">
              <w:rPr>
                <w:rFonts w:eastAsiaTheme="majorEastAsia"/>
                <w:lang w:eastAsia="en-US"/>
              </w:rPr>
              <w:t>Könsöverskridande identitet eller uttryck</w:t>
            </w:r>
          </w:p>
          <w:p w14:paraId="0CC59DFE" w14:textId="77777777" w:rsidR="000C4814" w:rsidRPr="000C4814" w:rsidRDefault="000C4814" w:rsidP="00AB3A1A">
            <w:pPr>
              <w:keepNext/>
              <w:keepLines/>
              <w:spacing w:before="40" w:line="276" w:lineRule="auto"/>
              <w:outlineLvl w:val="1"/>
              <w:rPr>
                <w:rFonts w:eastAsiaTheme="majorEastAsia"/>
                <w:b/>
                <w:lang w:eastAsia="en-US"/>
              </w:rPr>
            </w:pPr>
            <w:r w:rsidRPr="000C4814">
              <w:rPr>
                <w:rFonts w:eastAsiaTheme="majorEastAsia"/>
                <w:lang w:eastAsia="en-US"/>
              </w:rPr>
              <w:t>Etnisk tillhörighet</w:t>
            </w:r>
          </w:p>
          <w:p w14:paraId="144AC8EE" w14:textId="77777777" w:rsidR="000C4814" w:rsidRPr="000C4814" w:rsidRDefault="000C4814" w:rsidP="00AB3A1A">
            <w:pPr>
              <w:spacing w:line="276" w:lineRule="auto"/>
              <w:rPr>
                <w:rFonts w:eastAsiaTheme="minorHAnsi"/>
              </w:rPr>
            </w:pPr>
            <w:r w:rsidRPr="000C4814">
              <w:rPr>
                <w:rFonts w:eastAsiaTheme="minorHAnsi"/>
              </w:rPr>
              <w:t>Religion eller annan trosuppfattning</w:t>
            </w:r>
            <w:r w:rsidRPr="000C4814">
              <w:rPr>
                <w:rFonts w:eastAsiaTheme="minorHAnsi"/>
              </w:rPr>
              <w:br/>
              <w:t>Funktionsnedsättning</w:t>
            </w:r>
            <w:r w:rsidRPr="000C4814">
              <w:rPr>
                <w:rFonts w:eastAsiaTheme="minorHAnsi"/>
              </w:rPr>
              <w:br/>
              <w:t>Sexuell läggning</w:t>
            </w:r>
            <w:r w:rsidRPr="000C4814">
              <w:rPr>
                <w:rFonts w:eastAsiaTheme="minorHAnsi"/>
              </w:rPr>
              <w:br/>
              <w:t>Ålder</w:t>
            </w:r>
          </w:p>
          <w:p w14:paraId="140B1A05" w14:textId="77777777" w:rsidR="000C4814" w:rsidRPr="000C4814" w:rsidRDefault="000C4814" w:rsidP="00AB3A1A">
            <w:pPr>
              <w:spacing w:line="276" w:lineRule="auto"/>
              <w:rPr>
                <w:rFonts w:eastAsiaTheme="minorHAnsi"/>
              </w:rPr>
            </w:pPr>
          </w:p>
        </w:tc>
      </w:tr>
    </w:tbl>
    <w:p w14:paraId="31915475" w14:textId="77777777" w:rsidR="004403F6" w:rsidRPr="000C4814" w:rsidRDefault="004403F6" w:rsidP="00AB3A1A">
      <w:pPr>
        <w:spacing w:line="276" w:lineRule="auto"/>
        <w:rPr>
          <w:rFonts w:eastAsiaTheme="minorHAnsi"/>
          <w:szCs w:val="22"/>
          <w:lang w:eastAsia="en-US"/>
        </w:rPr>
      </w:pPr>
    </w:p>
    <w:p w14:paraId="6FBBCFA0" w14:textId="77777777" w:rsidR="000C4814" w:rsidRPr="000C4814" w:rsidRDefault="000C4814" w:rsidP="00AB3A1A">
      <w:pPr>
        <w:spacing w:after="160" w:line="276" w:lineRule="auto"/>
        <w:rPr>
          <w:rFonts w:eastAsiaTheme="minorHAnsi"/>
          <w:b/>
          <w:bCs/>
          <w:iCs/>
          <w:sz w:val="32"/>
          <w:szCs w:val="32"/>
          <w:lang w:eastAsia="en-US"/>
        </w:rPr>
      </w:pPr>
      <w:r w:rsidRPr="000C4814">
        <w:rPr>
          <w:rFonts w:eastAsiaTheme="minorHAnsi"/>
          <w:b/>
          <w:bCs/>
          <w:iCs/>
          <w:sz w:val="28"/>
          <w:szCs w:val="28"/>
          <w:lang w:eastAsia="en-US"/>
        </w:rPr>
        <w:t>Diskri</w:t>
      </w:r>
      <w:r w:rsidRPr="000C4814">
        <w:rPr>
          <w:rFonts w:eastAsiaTheme="minorHAnsi"/>
          <w:b/>
          <w:bCs/>
          <w:iCs/>
          <w:sz w:val="32"/>
          <w:szCs w:val="32"/>
          <w:lang w:eastAsia="en-US"/>
        </w:rPr>
        <w:t>mineringslagen 2008:567</w:t>
      </w:r>
    </w:p>
    <w:p w14:paraId="7BA34DD5" w14:textId="77777777" w:rsidR="00DF58DD" w:rsidRDefault="002F4050" w:rsidP="00AB3A1A">
      <w:pPr>
        <w:keepNext/>
        <w:keepLines/>
        <w:shd w:val="clear" w:color="auto" w:fill="FFFFFF"/>
        <w:spacing w:before="40" w:line="276" w:lineRule="auto"/>
        <w:outlineLvl w:val="3"/>
        <w:rPr>
          <w:rFonts w:eastAsiaTheme="majorEastAsia"/>
          <w:i/>
          <w:iCs/>
          <w:color w:val="333333"/>
          <w:lang w:eastAsia="en-US"/>
        </w:rPr>
      </w:pPr>
      <w:bookmarkStart w:id="1" w:name="Lagens_ändamål"/>
      <w:r>
        <w:rPr>
          <w:rFonts w:eastAsiaTheme="majorEastAsia"/>
          <w:i/>
          <w:iCs/>
          <w:color w:val="333333"/>
          <w:lang w:eastAsia="en-US"/>
        </w:rPr>
        <w:t>Kap</w:t>
      </w:r>
      <w:r w:rsidR="00022DBA">
        <w:rPr>
          <w:rFonts w:eastAsiaTheme="majorEastAsia"/>
          <w:i/>
          <w:iCs/>
          <w:color w:val="333333"/>
          <w:lang w:eastAsia="en-US"/>
        </w:rPr>
        <w:t xml:space="preserve"> 1.</w:t>
      </w:r>
    </w:p>
    <w:p w14:paraId="13192E87" w14:textId="7227CAFD" w:rsidR="000C4814" w:rsidRPr="000C4814" w:rsidRDefault="000C4814" w:rsidP="00AB3A1A">
      <w:pPr>
        <w:keepNext/>
        <w:keepLines/>
        <w:shd w:val="clear" w:color="auto" w:fill="FFFFFF"/>
        <w:spacing w:before="40" w:line="276" w:lineRule="auto"/>
        <w:outlineLvl w:val="3"/>
        <w:rPr>
          <w:rFonts w:eastAsiaTheme="majorEastAsia"/>
          <w:i/>
          <w:iCs/>
          <w:color w:val="222222"/>
          <w:lang w:eastAsia="en-US"/>
        </w:rPr>
      </w:pPr>
      <w:r w:rsidRPr="000C4814">
        <w:rPr>
          <w:rFonts w:eastAsiaTheme="majorEastAsia"/>
          <w:i/>
          <w:iCs/>
          <w:color w:val="333333"/>
          <w:lang w:eastAsia="en-US"/>
        </w:rPr>
        <w:t>Lagens ändamål</w:t>
      </w:r>
      <w:bookmarkEnd w:id="1"/>
    </w:p>
    <w:p w14:paraId="481ABF31" w14:textId="42EDE33C" w:rsidR="000C4814" w:rsidRPr="000C4814" w:rsidRDefault="000C4814" w:rsidP="00AB3A1A">
      <w:pPr>
        <w:shd w:val="clear" w:color="auto" w:fill="FFFFFF"/>
        <w:spacing w:before="100" w:beforeAutospacing="1" w:after="100" w:afterAutospacing="1" w:line="276" w:lineRule="auto"/>
        <w:rPr>
          <w:color w:val="000000"/>
        </w:rPr>
      </w:pPr>
      <w:bookmarkStart w:id="2" w:name="K1P1"/>
      <w:r w:rsidRPr="000C4814">
        <w:rPr>
          <w:b/>
          <w:bCs/>
          <w:color w:val="333333"/>
        </w:rPr>
        <w:t>1 §</w:t>
      </w:r>
      <w:bookmarkEnd w:id="2"/>
      <w:r w:rsidRPr="000C4814">
        <w:rPr>
          <w:color w:val="000000"/>
        </w:rPr>
        <w:t xml:space="preserve">   Denna lag har till ändamål att motverkadiskriminering och på andra sätt främja lika rättigheter och möjligheter oavsett kön, könsöverskridande identitet eller uttryck, etnisk </w:t>
      </w:r>
      <w:r w:rsidRPr="000C4814">
        <w:rPr>
          <w:color w:val="000000"/>
        </w:rPr>
        <w:lastRenderedPageBreak/>
        <w:t>tillhörighet, religion eller annan trosuppfattning, funktionsnedsättning, sexuell läggning eller ålder.</w:t>
      </w:r>
      <w:r w:rsidR="00291FBF">
        <w:rPr>
          <w:color w:val="000000"/>
        </w:rPr>
        <w:t xml:space="preserve"> </w:t>
      </w:r>
      <w:r w:rsidR="005B2544">
        <w:rPr>
          <w:color w:val="000000"/>
        </w:rPr>
        <w:br/>
      </w:r>
      <w:r w:rsidRPr="000C4814">
        <w:rPr>
          <w:i/>
          <w:iCs/>
          <w:color w:val="000000"/>
        </w:rPr>
        <w:t>Lag (2014:958)</w:t>
      </w:r>
      <w:r w:rsidRPr="000C4814">
        <w:rPr>
          <w:color w:val="000000"/>
        </w:rPr>
        <w:t>.</w:t>
      </w:r>
    </w:p>
    <w:p w14:paraId="1E65A907" w14:textId="52F08805" w:rsidR="002B17DD" w:rsidRDefault="000C4814" w:rsidP="00AB3A1A">
      <w:pPr>
        <w:keepNext/>
        <w:keepLines/>
        <w:shd w:val="clear" w:color="auto" w:fill="FFFFFF"/>
        <w:spacing w:before="40" w:line="276" w:lineRule="auto"/>
        <w:outlineLvl w:val="3"/>
        <w:rPr>
          <w:rFonts w:eastAsiaTheme="majorEastAsia"/>
          <w:i/>
          <w:iCs/>
          <w:color w:val="333333"/>
          <w:lang w:eastAsia="en-US"/>
        </w:rPr>
      </w:pPr>
      <w:bookmarkStart w:id="3" w:name="Diskriminering"/>
      <w:r w:rsidRPr="000C4814">
        <w:rPr>
          <w:rFonts w:eastAsiaTheme="majorEastAsia"/>
          <w:i/>
          <w:iCs/>
          <w:color w:val="333333"/>
          <w:lang w:eastAsia="en-US"/>
        </w:rPr>
        <w:t>Diskriminering</w:t>
      </w:r>
      <w:bookmarkEnd w:id="3"/>
    </w:p>
    <w:p w14:paraId="505C2B60" w14:textId="7475767D" w:rsidR="000C4814" w:rsidRPr="000C4814" w:rsidRDefault="000C4814" w:rsidP="00AB3A1A">
      <w:pPr>
        <w:shd w:val="clear" w:color="auto" w:fill="FFFFFF"/>
        <w:spacing w:before="100" w:beforeAutospacing="1" w:after="100" w:afterAutospacing="1" w:line="276" w:lineRule="auto"/>
        <w:rPr>
          <w:color w:val="000000"/>
        </w:rPr>
      </w:pPr>
      <w:bookmarkStart w:id="4" w:name="K1P4"/>
      <w:r w:rsidRPr="000C4814">
        <w:rPr>
          <w:b/>
          <w:bCs/>
          <w:color w:val="333333"/>
        </w:rPr>
        <w:t>4 §</w:t>
      </w:r>
      <w:bookmarkEnd w:id="4"/>
      <w:r w:rsidRPr="000C4814">
        <w:rPr>
          <w:color w:val="000000"/>
        </w:rPr>
        <w:t>   I denna lag avses med diskriminering</w:t>
      </w:r>
      <w:r w:rsidRPr="000C4814">
        <w:rPr>
          <w:color w:val="000000"/>
        </w:rPr>
        <w:br/>
        <w:t>   1. direkt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funktionsnedsättning, sexuell läggning eller ålder,</w:t>
      </w:r>
      <w:r w:rsidR="002D2007">
        <w:rPr>
          <w:color w:val="000000"/>
        </w:rPr>
        <w:br/>
      </w:r>
      <w:r w:rsidRPr="000C4814">
        <w:rPr>
          <w:color w:val="000000"/>
        </w:rPr>
        <w:br/>
        <w:t>   2. indirekt diskriminering: 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 funktionsnedsättning, viss sexuell läggning eller viss ålder, såvida inte bestämmelsen, kriteriet eller förfaringssättet har ett berättigat syfte och de medel som används är lämpliga och nödvändiga för att uppnå syftet,</w:t>
      </w:r>
      <w:r w:rsidRPr="000C4814">
        <w:rPr>
          <w:color w:val="000000"/>
        </w:rPr>
        <w:br/>
        <w:t>  </w:t>
      </w:r>
      <w:r w:rsidRPr="000C4814">
        <w:rPr>
          <w:color w:val="000000"/>
        </w:rPr>
        <w:br/>
        <w:t> 3. bristande tillgänglighet: att en person med en funktionsnedsättning missgynnas genom att sådana åtgärder för tillgänglighet inte har vidtagits för att den personen ska komma i en jämförbar situation med personer utan denna funktionsnedsättning som är skäliga utifrån krav på tillgänglighet i lag och annan författning, och med hänsyn till</w:t>
      </w:r>
      <w:r w:rsidRPr="000C4814">
        <w:rPr>
          <w:color w:val="000000"/>
        </w:rPr>
        <w:br/>
        <w:t>   - de ekonomiska och praktiska förutsättningarna,</w:t>
      </w:r>
      <w:r w:rsidRPr="000C4814">
        <w:rPr>
          <w:color w:val="000000"/>
        </w:rPr>
        <w:br/>
        <w:t>   - varaktigheten och omfattningen av förhållandet eller kontakten mellan verksamhetsutövaren och den enskilde, samt</w:t>
      </w:r>
      <w:r w:rsidRPr="000C4814">
        <w:rPr>
          <w:color w:val="000000"/>
        </w:rPr>
        <w:br/>
        <w:t>   - andra omständigheter av betydelse,</w:t>
      </w:r>
      <w:r w:rsidRPr="000C4814">
        <w:rPr>
          <w:color w:val="000000"/>
        </w:rPr>
        <w:br/>
        <w:t> </w:t>
      </w:r>
      <w:r w:rsidRPr="000C4814">
        <w:rPr>
          <w:color w:val="000000"/>
        </w:rPr>
        <w:br/>
        <w:t>  4. trakasserier: ett uppträdande som kränker någons värdighet och som har samband med någon av diskrimineringsgrunderna kön, könsöverskridande identitet eller uttryck, etnisk tillhörighet, religion eller annan trosuppfattning, funktionsnedsättning, sexuell läggning eller ålder,</w:t>
      </w:r>
      <w:r w:rsidRPr="000C4814">
        <w:rPr>
          <w:color w:val="000000"/>
        </w:rPr>
        <w:br/>
        <w:t>  </w:t>
      </w:r>
      <w:r w:rsidRPr="000C4814">
        <w:rPr>
          <w:color w:val="000000"/>
        </w:rPr>
        <w:br/>
        <w:t> 5. sexuella trakasserier: ett uppträdande av sexuell natur som kränker någons värdighet,</w:t>
      </w:r>
      <w:r w:rsidR="002D2007">
        <w:rPr>
          <w:color w:val="000000"/>
        </w:rPr>
        <w:br/>
      </w:r>
      <w:r w:rsidRPr="000C4814">
        <w:rPr>
          <w:color w:val="000000"/>
        </w:rPr>
        <w:br/>
        <w:t>  6. instruktioner att diskriminera: order eller instruktioner att diskriminera någon på ett sätt som avses i 1-5 och som lämnas åt någon som står i lydnads- eller beroendeförhållande till den som lämnar ordern eller instruktionen eller som gentemot denna åtagit sig att fullgöra ett uppdrag.</w:t>
      </w:r>
      <w:r w:rsidRPr="000C4814">
        <w:rPr>
          <w:color w:val="000000"/>
        </w:rPr>
        <w:br/>
      </w:r>
      <w:r w:rsidRPr="000C4814">
        <w:rPr>
          <w:i/>
          <w:iCs/>
          <w:color w:val="000000"/>
        </w:rPr>
        <w:t>Lag (2014:958)</w:t>
      </w:r>
    </w:p>
    <w:p w14:paraId="7AF8E261" w14:textId="77777777" w:rsidR="000C4814" w:rsidRPr="000C4814" w:rsidRDefault="000C4814" w:rsidP="00AB3A1A">
      <w:pPr>
        <w:keepNext/>
        <w:keepLines/>
        <w:shd w:val="clear" w:color="auto" w:fill="FFFFFF"/>
        <w:spacing w:before="40" w:line="276" w:lineRule="auto"/>
        <w:outlineLvl w:val="3"/>
        <w:rPr>
          <w:rFonts w:eastAsiaTheme="majorEastAsia"/>
          <w:i/>
          <w:iCs/>
          <w:color w:val="222222"/>
          <w:lang w:eastAsia="en-US"/>
        </w:rPr>
      </w:pPr>
      <w:bookmarkStart w:id="5" w:name="Kön,_könsöverskridande_identitet_eller_u"/>
      <w:r w:rsidRPr="000C4814">
        <w:rPr>
          <w:rFonts w:eastAsiaTheme="majorEastAsia"/>
          <w:i/>
          <w:iCs/>
          <w:color w:val="333333"/>
          <w:lang w:eastAsia="en-US"/>
        </w:rPr>
        <w:lastRenderedPageBreak/>
        <w:t>Kön, könsöverskridande identitet eller uttryck, etnisk tillhörighet, funktionsnedsättning, sexuell läggning och ålder</w:t>
      </w:r>
      <w:bookmarkEnd w:id="5"/>
    </w:p>
    <w:p w14:paraId="3911A1A5" w14:textId="51C33193" w:rsidR="000C4814" w:rsidRPr="000C4814" w:rsidRDefault="000C4814" w:rsidP="00AB3A1A">
      <w:pPr>
        <w:shd w:val="clear" w:color="auto" w:fill="FFFFFF"/>
        <w:spacing w:before="100" w:beforeAutospacing="1" w:after="100" w:afterAutospacing="1" w:line="276" w:lineRule="auto"/>
        <w:rPr>
          <w:color w:val="000000"/>
        </w:rPr>
      </w:pPr>
      <w:bookmarkStart w:id="6" w:name="K1P5"/>
      <w:r w:rsidRPr="000C4814">
        <w:rPr>
          <w:b/>
          <w:bCs/>
          <w:color w:val="333333"/>
        </w:rPr>
        <w:t>5 §</w:t>
      </w:r>
      <w:bookmarkEnd w:id="6"/>
      <w:r w:rsidRPr="000C4814">
        <w:rPr>
          <w:color w:val="000000"/>
        </w:rPr>
        <w:t>   I denna lag avses med</w:t>
      </w:r>
      <w:r w:rsidRPr="000C4814">
        <w:rPr>
          <w:color w:val="000000"/>
        </w:rPr>
        <w:br/>
        <w:t>   1. kön: att någon är kvinna eller man,</w:t>
      </w:r>
      <w:r w:rsidRPr="000C4814">
        <w:rPr>
          <w:color w:val="000000"/>
        </w:rPr>
        <w:br/>
        <w:t>   2. könsöverskridande identitet eller uttryck: att någon inte identifierar sig som kvinna eller man eller genom sin klädsel eller på annat sätt ger uttryck för att tillhöra ett annat kön,</w:t>
      </w:r>
      <w:r w:rsidRPr="000C4814">
        <w:rPr>
          <w:color w:val="000000"/>
        </w:rPr>
        <w:br/>
        <w:t>   3. etnisk tillhörighet: nationellt eller etniskt ursprung, hudfärg eller annat liknande förhållande,</w:t>
      </w:r>
      <w:r w:rsidRPr="000C4814">
        <w:rPr>
          <w:color w:val="000000"/>
        </w:rPr>
        <w:br/>
        <w:t xml:space="preserve">   4. </w:t>
      </w:r>
      <w:r w:rsidR="001F4C1E">
        <w:rPr>
          <w:color w:val="000000"/>
        </w:rPr>
        <w:t>Funktionsvariation</w:t>
      </w:r>
      <w:r w:rsidRPr="000C4814">
        <w:rPr>
          <w:color w:val="000000"/>
        </w:rPr>
        <w:t>: varaktiga fysiska, psykiska eller begåvningsmässiga begränsningar av en persons funktionsförmåga som till följd av en skada eller en sjukdom fanns vid födelsen, har uppstått därefter eller kan förväntas uppstå,</w:t>
      </w:r>
      <w:r w:rsidRPr="000C4814">
        <w:rPr>
          <w:color w:val="000000"/>
        </w:rPr>
        <w:br/>
        <w:t>   5. sexuell läggning: homosexuell, bisexuell eller heterosexuell läggning, och</w:t>
      </w:r>
      <w:r w:rsidRPr="000C4814">
        <w:rPr>
          <w:color w:val="000000"/>
        </w:rPr>
        <w:br/>
        <w:t>   6. ålder: uppnådd levnadslängd.</w:t>
      </w:r>
    </w:p>
    <w:p w14:paraId="7472FAE6" w14:textId="77777777" w:rsidR="000C4814" w:rsidRDefault="000C4814" w:rsidP="00AB3A1A">
      <w:pPr>
        <w:shd w:val="clear" w:color="auto" w:fill="FFFFFF"/>
        <w:spacing w:before="100" w:beforeAutospacing="1" w:after="100" w:afterAutospacing="1" w:line="276" w:lineRule="auto"/>
        <w:rPr>
          <w:color w:val="000000"/>
        </w:rPr>
      </w:pPr>
      <w:r w:rsidRPr="000C4814">
        <w:rPr>
          <w:color w:val="000000"/>
        </w:rPr>
        <w:t>Även den som avser att ändra eller har ändrat sin könstillhörighet omfattas av diskrimineringsgrunden kön.</w:t>
      </w:r>
      <w:r w:rsidRPr="000C4814">
        <w:rPr>
          <w:color w:val="000000"/>
        </w:rPr>
        <w:br/>
      </w:r>
      <w:r w:rsidRPr="000C4814">
        <w:rPr>
          <w:i/>
          <w:iCs/>
          <w:color w:val="000000"/>
        </w:rPr>
        <w:t>Lag (2014:958)</w:t>
      </w:r>
      <w:r w:rsidRPr="000C4814">
        <w:rPr>
          <w:color w:val="000000"/>
        </w:rPr>
        <w:t>.</w:t>
      </w:r>
    </w:p>
    <w:p w14:paraId="4D48A7BC" w14:textId="77777777" w:rsidR="00283FDA" w:rsidRDefault="00022DBA" w:rsidP="00AB3A1A">
      <w:pPr>
        <w:keepNext/>
        <w:keepLines/>
        <w:shd w:val="clear" w:color="auto" w:fill="FFFFFF"/>
        <w:spacing w:before="40" w:line="276" w:lineRule="auto"/>
        <w:outlineLvl w:val="3"/>
        <w:rPr>
          <w:rFonts w:eastAsiaTheme="majorEastAsia"/>
          <w:i/>
          <w:iCs/>
          <w:color w:val="333333"/>
          <w:lang w:eastAsia="en-US"/>
        </w:rPr>
      </w:pPr>
      <w:r>
        <w:rPr>
          <w:rFonts w:eastAsiaTheme="majorEastAsia"/>
          <w:i/>
          <w:iCs/>
          <w:color w:val="333333"/>
          <w:lang w:eastAsia="en-US"/>
        </w:rPr>
        <w:t>Kap 2.</w:t>
      </w:r>
    </w:p>
    <w:p w14:paraId="576E676D" w14:textId="77777777" w:rsidR="00BB66C0" w:rsidRPr="00BB66C0" w:rsidRDefault="00BB66C0" w:rsidP="00AB3A1A">
      <w:pPr>
        <w:pStyle w:val="Rubrik4"/>
        <w:spacing w:before="0" w:line="276" w:lineRule="auto"/>
        <w:textAlignment w:val="baseline"/>
        <w:divId w:val="485903178"/>
        <w:rPr>
          <w:rFonts w:ascii="Times New Roman" w:eastAsia="Times New Roman" w:hAnsi="Times New Roman" w:cs="Times New Roman"/>
          <w:color w:val="1B1B1B"/>
          <w:spacing w:val="2"/>
        </w:rPr>
      </w:pPr>
      <w:bookmarkStart w:id="7" w:name="K2P5"/>
      <w:r w:rsidRPr="00BB66C0">
        <w:rPr>
          <w:rFonts w:ascii="Times New Roman" w:hAnsi="Times New Roman" w:cs="Times New Roman"/>
          <w:color w:val="333333"/>
          <w:lang w:eastAsia="en-US"/>
        </w:rPr>
        <w:t xml:space="preserve">Utbildning - </w:t>
      </w:r>
      <w:bookmarkStart w:id="8" w:name="Diskrimineringsförbud"/>
      <w:r w:rsidRPr="00BB66C0">
        <w:rPr>
          <w:rFonts w:ascii="Times New Roman" w:eastAsia="Times New Roman" w:hAnsi="Times New Roman" w:cs="Times New Roman"/>
          <w:color w:val="1B1B1B"/>
          <w:spacing w:val="2"/>
          <w:bdr w:val="none" w:sz="0" w:space="0" w:color="auto" w:frame="1"/>
        </w:rPr>
        <w:t>Diskrimineringsförbud</w:t>
      </w:r>
      <w:bookmarkEnd w:id="8"/>
    </w:p>
    <w:p w14:paraId="41D2EF36" w14:textId="338E3171" w:rsidR="001E1CA1" w:rsidRPr="009B206E" w:rsidRDefault="002A1448" w:rsidP="00AB3A1A">
      <w:pPr>
        <w:keepNext/>
        <w:keepLines/>
        <w:shd w:val="clear" w:color="auto" w:fill="FFFFFF"/>
        <w:spacing w:before="40" w:line="276" w:lineRule="auto"/>
        <w:outlineLvl w:val="3"/>
        <w:rPr>
          <w:color w:val="1B1B1B"/>
          <w:shd w:val="clear" w:color="auto" w:fill="FFFFFF"/>
        </w:rPr>
      </w:pPr>
      <w:r w:rsidRPr="002A1448">
        <w:rPr>
          <w:b/>
          <w:bCs/>
          <w:color w:val="1B1B1B"/>
          <w:bdr w:val="none" w:sz="0" w:space="0" w:color="auto" w:frame="1"/>
        </w:rPr>
        <w:t>5 §</w:t>
      </w:r>
      <w:bookmarkEnd w:id="7"/>
      <w:r w:rsidRPr="002A1448">
        <w:rPr>
          <w:rStyle w:val="apple-converted-space"/>
          <w:color w:val="1B1B1B"/>
          <w:shd w:val="clear" w:color="auto" w:fill="FFFFFF"/>
        </w:rPr>
        <w:t> </w:t>
      </w:r>
      <w:r w:rsidRPr="002A1448">
        <w:rPr>
          <w:color w:val="1B1B1B"/>
          <w:shd w:val="clear" w:color="auto" w:fill="FFFFFF"/>
        </w:rPr>
        <w:t>  Den som bedriver verksamhet som avses i skollagen (2010:800) eller annan utbildningsverksamhet (utbildningsanordnare) får inte diskriminera något barn eller någon elev, student eller studerande som deltar i eller söker till verksamheten. Anställda och uppdragstagare i verksamheten ska likställas med utbildningsanordnaren när de handlar inom ramen för anställningen eller uppdraget.</w:t>
      </w:r>
      <w:r w:rsidRPr="002A1448">
        <w:rPr>
          <w:color w:val="1B1B1B"/>
        </w:rPr>
        <w:br/>
      </w:r>
      <w:r w:rsidRPr="002A1448">
        <w:rPr>
          <w:color w:val="1B1B1B"/>
          <w:shd w:val="clear" w:color="auto" w:fill="FFFFFF"/>
        </w:rPr>
        <w:t>Lag (2014:958).</w:t>
      </w:r>
      <w:r w:rsidR="00B0299A">
        <w:rPr>
          <w:color w:val="1B1B1B"/>
          <w:shd w:val="clear" w:color="auto" w:fill="FFFFFF"/>
        </w:rPr>
        <w:br/>
      </w:r>
    </w:p>
    <w:p w14:paraId="0A94DAA9" w14:textId="40651673" w:rsidR="00AF0169" w:rsidRPr="00CC6D3B" w:rsidRDefault="00592104" w:rsidP="00592104">
      <w:pPr>
        <w:spacing w:before="200" w:after="120" w:line="276" w:lineRule="auto"/>
        <w:rPr>
          <w:rFonts w:eastAsiaTheme="minorEastAsia"/>
          <w:b/>
          <w:sz w:val="28"/>
          <w:szCs w:val="28"/>
        </w:rPr>
      </w:pPr>
      <w:r w:rsidRPr="000C4814">
        <w:rPr>
          <w:rFonts w:eastAsiaTheme="minorEastAsia"/>
          <w:b/>
          <w:sz w:val="28"/>
          <w:szCs w:val="28"/>
        </w:rPr>
        <w:t>FN:s deklaration om de mänskliga rättigheterna</w:t>
      </w:r>
      <w:r w:rsidR="00D23BF5">
        <w:rPr>
          <w:rFonts w:eastAsiaTheme="minorEastAsia"/>
          <w:b/>
          <w:sz w:val="28"/>
          <w:szCs w:val="28"/>
        </w:rPr>
        <w:br/>
      </w:r>
      <w:r w:rsidR="00D23BF5">
        <w:rPr>
          <w:rFonts w:eastAsiaTheme="minorEastAsia"/>
          <w:b/>
          <w:sz w:val="2"/>
          <w:szCs w:val="2"/>
        </w:rPr>
        <w:t>C</w:t>
      </w:r>
      <w:r>
        <w:rPr>
          <w:rFonts w:eastAsiaTheme="minorEastAsia"/>
          <w:b/>
          <w:sz w:val="28"/>
          <w:szCs w:val="28"/>
        </w:rPr>
        <w:br/>
      </w:r>
      <w:r w:rsidRPr="00885D7E">
        <w:rPr>
          <w:rFonts w:eastAsiaTheme="minorHAnsi"/>
          <w:lang w:eastAsia="en-US"/>
        </w:rPr>
        <w:t>”Alla människor är födda fria och lika i värde och rättigheter. De är utrustade med förnuft och samvete och bör handla gentemot varandra i en anda av broderskap.”</w:t>
      </w:r>
    </w:p>
    <w:p w14:paraId="11E8FCD2" w14:textId="77777777" w:rsidR="00A55D45" w:rsidRPr="00A55D45" w:rsidRDefault="000C4814" w:rsidP="00D23BF5">
      <w:pPr>
        <w:spacing w:after="160"/>
        <w:rPr>
          <w:rFonts w:eastAsiaTheme="minorHAnsi"/>
          <w:b/>
          <w:bCs/>
          <w:sz w:val="28"/>
          <w:szCs w:val="28"/>
          <w:lang w:eastAsia="en-US"/>
        </w:rPr>
      </w:pPr>
      <w:r w:rsidRPr="00A55D45">
        <w:rPr>
          <w:rFonts w:eastAsiaTheme="minorHAnsi"/>
          <w:b/>
          <w:bCs/>
          <w:sz w:val="28"/>
          <w:szCs w:val="28"/>
          <w:lang w:eastAsia="en-US"/>
        </w:rPr>
        <w:t xml:space="preserve">Barnkonventionen artikel 2 </w:t>
      </w:r>
    </w:p>
    <w:p w14:paraId="5C7799D4" w14:textId="2ABDA584" w:rsidR="000C4814" w:rsidRPr="00D23BF5" w:rsidRDefault="000C4814" w:rsidP="00D23BF5">
      <w:pPr>
        <w:pStyle w:val="Liststycke"/>
        <w:numPr>
          <w:ilvl w:val="0"/>
          <w:numId w:val="33"/>
        </w:numPr>
        <w:spacing w:after="160" w:line="240" w:lineRule="auto"/>
        <w:rPr>
          <w:rFonts w:ascii="Times New Roman" w:hAnsi="Times New Roman" w:cs="Times New Roman"/>
          <w:sz w:val="24"/>
          <w:szCs w:val="24"/>
        </w:rPr>
      </w:pPr>
      <w:r w:rsidRPr="00A55D45">
        <w:rPr>
          <w:rFonts w:ascii="Times New Roman" w:hAnsi="Times New Roman" w:cs="Times New Roman"/>
        </w:rPr>
        <w:t>​”</w:t>
      </w:r>
      <w:r w:rsidRPr="00D23BF5">
        <w:rPr>
          <w:rFonts w:ascii="Times New Roman" w:hAnsi="Times New Roman" w:cs="Times New Roman"/>
          <w:sz w:val="24"/>
          <w:szCs w:val="24"/>
        </w:rPr>
        <w:t>Konventionsstaterna ska respektera och tillförsäkra varje barn inom deras jurisdiktion de rättigheter som anges i denna konvention utan åtskillnad av något slag, oavsett barnets eller dess förälders eller vårdnadshavares ras, hudfärg, kön, språk, religion, politiska eller annan åskådning, nationella, etniska eller sociala ursprung, egendom, funktionsnedsättning, börd eller ställning i övrigt.”</w:t>
      </w:r>
    </w:p>
    <w:p w14:paraId="2B92B21B" w14:textId="02331BB5" w:rsidR="000C4814" w:rsidRPr="000C4814" w:rsidRDefault="000C4814" w:rsidP="00AB3A1A">
      <w:pPr>
        <w:numPr>
          <w:ilvl w:val="0"/>
          <w:numId w:val="30"/>
        </w:numPr>
        <w:spacing w:before="100" w:beforeAutospacing="1" w:after="100" w:afterAutospacing="1" w:line="276" w:lineRule="auto"/>
      </w:pPr>
      <w:r w:rsidRPr="00D23BF5">
        <w:t xml:space="preserve">”Konventionsstaterna ska vidta alla lämpliga åtgärder för att säkerställa att barnet skyddas mot alla former av diskriminering eller bestraffning på grund av föräldrars, </w:t>
      </w:r>
      <w:r w:rsidRPr="000C4814">
        <w:t>vårdnadshavares eller familjemedlemmars ställning, verksamhet, uttryckta åsikter eller tro.”</w:t>
      </w:r>
    </w:p>
    <w:p w14:paraId="403B4EE1" w14:textId="110EBD36" w:rsidR="000C4814" w:rsidRPr="000C4814" w:rsidRDefault="000C4814" w:rsidP="00AB3A1A">
      <w:pPr>
        <w:spacing w:beforeAutospacing="1" w:after="160" w:afterAutospacing="1" w:line="276" w:lineRule="auto"/>
        <w:rPr>
          <w:b/>
          <w:bCs/>
          <w:sz w:val="28"/>
          <w:szCs w:val="28"/>
        </w:rPr>
      </w:pPr>
      <w:r w:rsidRPr="000C4814">
        <w:rPr>
          <w:b/>
          <w:bCs/>
          <w:sz w:val="28"/>
          <w:szCs w:val="28"/>
        </w:rPr>
        <w:lastRenderedPageBreak/>
        <w:t xml:space="preserve">Barnkonventionen artikel 8 </w:t>
      </w:r>
      <w:r w:rsidR="004E6386">
        <w:rPr>
          <w:b/>
          <w:bCs/>
          <w:sz w:val="28"/>
          <w:szCs w:val="28"/>
        </w:rPr>
        <w:br/>
      </w:r>
      <w:r w:rsidRPr="000C4814">
        <w:rPr>
          <w:lang w:eastAsia="en-US"/>
        </w:rPr>
        <w:t>Barn har rätt till sin identitet, sitt medborgarskap, sitt namn och sina släktförhållanden.</w:t>
      </w:r>
    </w:p>
    <w:p w14:paraId="3E4DDFA3" w14:textId="77777777" w:rsidR="000C4814" w:rsidRPr="000C4814" w:rsidRDefault="000C4814" w:rsidP="00AB3A1A">
      <w:pPr>
        <w:numPr>
          <w:ilvl w:val="0"/>
          <w:numId w:val="30"/>
        </w:numPr>
        <w:spacing w:after="160" w:line="276" w:lineRule="auto"/>
        <w:contextualSpacing/>
        <w:rPr>
          <w:color w:val="000000" w:themeColor="text1"/>
          <w:lang w:eastAsia="en-US"/>
        </w:rPr>
      </w:pPr>
      <w:r w:rsidRPr="000C4814">
        <w:rPr>
          <w:color w:val="000000" w:themeColor="text1"/>
          <w:lang w:eastAsia="en-US"/>
        </w:rPr>
        <w:t>“Konventionsstaterna förbinder sig att respektera barnets rätt att behålla sin identitet, inklusive medborgarskap, namn och släktförhållanden såsom dessa erkänns i lag, utan olagligt ingripande”.</w:t>
      </w:r>
      <w:r w:rsidRPr="000C4814">
        <w:rPr>
          <w:rFonts w:asciiTheme="minorHAnsi" w:eastAsiaTheme="minorHAnsi" w:hAnsiTheme="minorHAnsi" w:cstheme="minorBidi"/>
          <w:sz w:val="22"/>
          <w:szCs w:val="22"/>
          <w:lang w:eastAsia="en-US"/>
        </w:rPr>
        <w:br/>
      </w:r>
    </w:p>
    <w:p w14:paraId="4C893825" w14:textId="77777777" w:rsidR="000C4814" w:rsidRDefault="000C4814" w:rsidP="00AB3A1A">
      <w:pPr>
        <w:numPr>
          <w:ilvl w:val="0"/>
          <w:numId w:val="30"/>
        </w:numPr>
        <w:spacing w:after="160" w:line="276" w:lineRule="auto"/>
        <w:contextualSpacing/>
        <w:rPr>
          <w:color w:val="000000" w:themeColor="text1"/>
          <w:lang w:eastAsia="en-US"/>
        </w:rPr>
      </w:pPr>
      <w:r w:rsidRPr="000C4814">
        <w:rPr>
          <w:color w:val="000000" w:themeColor="text1"/>
          <w:lang w:eastAsia="en-US"/>
        </w:rPr>
        <w:t>“Om ett barn olagligt berövas en del av eller hela sin identitet, ska konventionsstaterna ge lämpligt stöd och skydd i syfte att snabbt återupprätta barnets identitet.”</w:t>
      </w:r>
    </w:p>
    <w:p w14:paraId="2A2E1336" w14:textId="77777777" w:rsidR="0052198F" w:rsidRDefault="0052198F" w:rsidP="00AB3A1A">
      <w:pPr>
        <w:spacing w:after="160" w:line="276" w:lineRule="auto"/>
        <w:contextualSpacing/>
        <w:rPr>
          <w:color w:val="000000" w:themeColor="text1"/>
          <w:lang w:eastAsia="en-US"/>
        </w:rPr>
      </w:pPr>
    </w:p>
    <w:p w14:paraId="6ABB0A32" w14:textId="77777777" w:rsidR="008477BD" w:rsidRDefault="008477BD" w:rsidP="00AB3A1A">
      <w:pPr>
        <w:spacing w:after="160" w:line="276" w:lineRule="auto"/>
        <w:contextualSpacing/>
        <w:rPr>
          <w:color w:val="000000" w:themeColor="text1"/>
          <w:lang w:eastAsia="en-US"/>
        </w:rPr>
      </w:pPr>
    </w:p>
    <w:p w14:paraId="0B232872" w14:textId="3D0F1914" w:rsidR="00885D7E" w:rsidRDefault="00872273" w:rsidP="00AB3A1A">
      <w:pPr>
        <w:spacing w:after="160" w:line="276" w:lineRule="auto"/>
        <w:contextualSpacing/>
        <w:rPr>
          <w:rFonts w:eastAsiaTheme="minorEastAsia"/>
          <w:b/>
          <w:color w:val="000000" w:themeColor="text1"/>
          <w:sz w:val="28"/>
          <w:szCs w:val="28"/>
        </w:rPr>
      </w:pPr>
      <w:r w:rsidRPr="004E6386">
        <w:rPr>
          <w:rFonts w:eastAsiaTheme="minorEastAsia"/>
          <w:b/>
          <w:color w:val="000000" w:themeColor="text1"/>
          <w:sz w:val="28"/>
          <w:szCs w:val="28"/>
        </w:rPr>
        <w:t>Sko</w:t>
      </w:r>
      <w:r w:rsidR="000D5F3E">
        <w:rPr>
          <w:rFonts w:eastAsiaTheme="minorEastAsia"/>
          <w:b/>
          <w:color w:val="000000" w:themeColor="text1"/>
          <w:sz w:val="28"/>
          <w:szCs w:val="28"/>
        </w:rPr>
        <w:t>l</w:t>
      </w:r>
      <w:r w:rsidRPr="004E6386">
        <w:rPr>
          <w:rFonts w:eastAsiaTheme="minorEastAsia"/>
          <w:b/>
          <w:color w:val="000000" w:themeColor="text1"/>
          <w:sz w:val="28"/>
          <w:szCs w:val="28"/>
        </w:rPr>
        <w:t xml:space="preserve">lagen, kap </w:t>
      </w:r>
      <w:r>
        <w:rPr>
          <w:rFonts w:eastAsiaTheme="minorEastAsia"/>
          <w:b/>
          <w:color w:val="000000" w:themeColor="text1"/>
          <w:sz w:val="28"/>
          <w:szCs w:val="28"/>
        </w:rPr>
        <w:t>2</w:t>
      </w:r>
    </w:p>
    <w:p w14:paraId="73F50D74" w14:textId="337CD534" w:rsidR="00872273" w:rsidRPr="00885D7E" w:rsidRDefault="00885D7E" w:rsidP="00AB3A1A">
      <w:pPr>
        <w:spacing w:after="160" w:line="276" w:lineRule="auto"/>
        <w:contextualSpacing/>
        <w:rPr>
          <w:bCs/>
          <w:i/>
          <w:iCs/>
          <w:color w:val="000000" w:themeColor="text1"/>
          <w:lang w:eastAsia="en-US"/>
        </w:rPr>
      </w:pPr>
      <w:r w:rsidRPr="00885D7E">
        <w:rPr>
          <w:rFonts w:eastAsiaTheme="minorEastAsia"/>
          <w:bCs/>
          <w:i/>
          <w:iCs/>
          <w:color w:val="000000" w:themeColor="text1"/>
        </w:rPr>
        <w:t>Elevhälsa</w:t>
      </w:r>
      <w:r w:rsidR="00872273" w:rsidRPr="00885D7E">
        <w:rPr>
          <w:rFonts w:eastAsiaTheme="minorEastAsia"/>
          <w:bCs/>
          <w:i/>
          <w:iCs/>
        </w:rPr>
        <w:br/>
      </w:r>
    </w:p>
    <w:p w14:paraId="3566A44C" w14:textId="2D61157A" w:rsidR="00872273" w:rsidRPr="00872273" w:rsidRDefault="00872273" w:rsidP="00872273">
      <w:pPr>
        <w:divId w:val="714046476"/>
      </w:pPr>
      <w:bookmarkStart w:id="9" w:name="K2P25"/>
      <w:r w:rsidRPr="00872273">
        <w:rPr>
          <w:b/>
          <w:bCs/>
          <w:color w:val="1B1B1B"/>
          <w:bdr w:val="none" w:sz="0" w:space="0" w:color="auto" w:frame="1"/>
        </w:rPr>
        <w:t xml:space="preserve">25 </w:t>
      </w:r>
      <w:proofErr w:type="gramStart"/>
      <w:r w:rsidRPr="00872273">
        <w:rPr>
          <w:b/>
          <w:bCs/>
          <w:color w:val="1B1B1B"/>
          <w:bdr w:val="none" w:sz="0" w:space="0" w:color="auto" w:frame="1"/>
        </w:rPr>
        <w:t>§</w:t>
      </w:r>
      <w:bookmarkEnd w:id="9"/>
      <w:r w:rsidRPr="00872273">
        <w:rPr>
          <w:color w:val="1B1B1B"/>
          <w:shd w:val="clear" w:color="auto" w:fill="FFFFFF"/>
        </w:rPr>
        <w:t>  För</w:t>
      </w:r>
      <w:proofErr w:type="gramEnd"/>
      <w:r w:rsidRPr="00872273">
        <w:rPr>
          <w:color w:val="1B1B1B"/>
          <w:shd w:val="clear" w:color="auto" w:fill="FFFFFF"/>
        </w:rPr>
        <w:t xml:space="preserve"> eleverna i förskoleklassen, grundskolan, anpassade grundskolan, sameskolan, specialskolan, gymnasieskolan och anpassade gymnasieskolan ska det finnas elevhälsa. Elevhälsan ska omfatta medicinska, psykologiska, psykosociala och specialpedagogiska insatser. Elevhälsan ska främst vara förebyggande och hälsofrämjande. Elevernas utveckling mot utbildningens mål ska stödjas. Elevhälsans arbete ska bedrivas på individ-, grupp- och skolenhetsnivå och ske i samverkan med lärare och övrig personal. Elevhälsan ska vara en del av skolans kvalitetsarbete. Vid behov ska elevhälsan samverka med hälso- och sjukvården och socialtjänsten.</w:t>
      </w:r>
    </w:p>
    <w:p w14:paraId="204E151D" w14:textId="3DB9D1F9" w:rsidR="00872273" w:rsidRPr="002314EA" w:rsidRDefault="00872273" w:rsidP="00AB3A1A">
      <w:pPr>
        <w:spacing w:after="160" w:line="276" w:lineRule="auto"/>
        <w:contextualSpacing/>
        <w:rPr>
          <w:color w:val="000000" w:themeColor="text1"/>
          <w:lang w:eastAsia="en-US"/>
        </w:rPr>
      </w:pPr>
      <w:bookmarkStart w:id="10" w:name="K2P25S2"/>
      <w:bookmarkEnd w:id="10"/>
      <w:r w:rsidRPr="002314EA">
        <w:rPr>
          <w:color w:val="1B1B1B"/>
          <w:shd w:val="clear" w:color="auto" w:fill="FFFFFF"/>
        </w:rPr>
        <w:t>För medicinska, psykologiska, psykosociala och specialpedagogiska insatser ska det finnas tillgång till skolläkare, skolsköterska, psykolog, kurator och specialpedagog eller speciallärare. Lag (2022:1315).</w:t>
      </w:r>
    </w:p>
    <w:p w14:paraId="30472EAD" w14:textId="0741F9DF" w:rsidR="000A01EE" w:rsidRPr="000A01EE" w:rsidRDefault="0052198F" w:rsidP="00AB3A1A">
      <w:pPr>
        <w:pStyle w:val="Rubrik4"/>
        <w:spacing w:before="0" w:line="276" w:lineRule="auto"/>
        <w:textAlignment w:val="baseline"/>
        <w:divId w:val="423500814"/>
        <w:rPr>
          <w:rFonts w:ascii="Times New Roman" w:eastAsia="Times New Roman" w:hAnsi="Times New Roman" w:cs="Times New Roman"/>
          <w:b/>
          <w:bCs/>
          <w:i w:val="0"/>
          <w:iCs w:val="0"/>
          <w:color w:val="1B1B1B"/>
          <w:spacing w:val="2"/>
        </w:rPr>
      </w:pPr>
      <w:r w:rsidRPr="004E6386">
        <w:rPr>
          <w:rFonts w:ascii="Times New Roman" w:eastAsiaTheme="minorEastAsia" w:hAnsi="Times New Roman" w:cs="Times New Roman"/>
          <w:b/>
          <w:i w:val="0"/>
          <w:iCs w:val="0"/>
          <w:color w:val="000000" w:themeColor="text1"/>
          <w:sz w:val="28"/>
          <w:szCs w:val="28"/>
        </w:rPr>
        <w:t>Sko</w:t>
      </w:r>
      <w:r w:rsidR="000D5F3E">
        <w:rPr>
          <w:rFonts w:ascii="Times New Roman" w:eastAsiaTheme="minorEastAsia" w:hAnsi="Times New Roman" w:cs="Times New Roman"/>
          <w:b/>
          <w:i w:val="0"/>
          <w:iCs w:val="0"/>
          <w:color w:val="000000" w:themeColor="text1"/>
          <w:sz w:val="28"/>
          <w:szCs w:val="28"/>
        </w:rPr>
        <w:t>l</w:t>
      </w:r>
      <w:r w:rsidRPr="004E6386">
        <w:rPr>
          <w:rFonts w:ascii="Times New Roman" w:eastAsiaTheme="minorEastAsia" w:hAnsi="Times New Roman" w:cs="Times New Roman"/>
          <w:b/>
          <w:i w:val="0"/>
          <w:iCs w:val="0"/>
          <w:color w:val="000000" w:themeColor="text1"/>
          <w:sz w:val="28"/>
          <w:szCs w:val="28"/>
        </w:rPr>
        <w:t>lagen</w:t>
      </w:r>
      <w:r w:rsidR="00C32B91" w:rsidRPr="004E6386">
        <w:rPr>
          <w:rFonts w:ascii="Times New Roman" w:eastAsiaTheme="minorEastAsia" w:hAnsi="Times New Roman" w:cs="Times New Roman"/>
          <w:b/>
          <w:i w:val="0"/>
          <w:iCs w:val="0"/>
          <w:color w:val="000000" w:themeColor="text1"/>
          <w:sz w:val="28"/>
          <w:szCs w:val="28"/>
        </w:rPr>
        <w:t>, kap 6</w:t>
      </w:r>
      <w:r w:rsidR="00C32B91" w:rsidRPr="004E6386">
        <w:rPr>
          <w:rFonts w:ascii="Times New Roman" w:eastAsiaTheme="minorEastAsia" w:hAnsi="Times New Roman" w:cs="Times New Roman"/>
          <w:b/>
          <w:sz w:val="28"/>
          <w:szCs w:val="28"/>
        </w:rPr>
        <w:br/>
      </w:r>
      <w:bookmarkStart w:id="11" w:name="Förbud_mot_kränkande_behandling"/>
      <w:r w:rsidR="000A01EE" w:rsidRPr="000A01EE">
        <w:rPr>
          <w:rFonts w:ascii="Times New Roman" w:eastAsia="Times New Roman" w:hAnsi="Times New Roman" w:cs="Times New Roman"/>
          <w:color w:val="1B1B1B"/>
          <w:spacing w:val="2"/>
          <w:bdr w:val="none" w:sz="0" w:space="0" w:color="auto" w:frame="1"/>
        </w:rPr>
        <w:t>Förbud mot kränkande behandling</w:t>
      </w:r>
      <w:bookmarkEnd w:id="11"/>
    </w:p>
    <w:p w14:paraId="54586C8A" w14:textId="3DEE9777" w:rsidR="00885D7E" w:rsidRPr="000C103A" w:rsidRDefault="000A01EE" w:rsidP="00AB3A1A">
      <w:pPr>
        <w:spacing w:before="200" w:after="120" w:line="276" w:lineRule="auto"/>
        <w:rPr>
          <w:color w:val="1B1B1B"/>
          <w:shd w:val="clear" w:color="auto" w:fill="FFFFFF"/>
        </w:rPr>
      </w:pPr>
      <w:bookmarkStart w:id="12" w:name="K6P8S3"/>
      <w:bookmarkStart w:id="13" w:name="K6P9"/>
      <w:bookmarkEnd w:id="12"/>
      <w:r w:rsidRPr="000A01EE">
        <w:rPr>
          <w:b/>
          <w:bCs/>
          <w:color w:val="1B1B1B"/>
          <w:bdr w:val="none" w:sz="0" w:space="0" w:color="auto" w:frame="1"/>
        </w:rPr>
        <w:t>9 §</w:t>
      </w:r>
      <w:bookmarkEnd w:id="13"/>
      <w:r w:rsidRPr="000A01EE">
        <w:rPr>
          <w:color w:val="1B1B1B"/>
          <w:shd w:val="clear" w:color="auto" w:fill="FFFFFF"/>
        </w:rPr>
        <w:t>   Huvudmannen eller personalen får inte utsätta ett barn eller en elev för kränkande behandling.</w:t>
      </w:r>
      <w:r w:rsidR="00885D7E">
        <w:rPr>
          <w:color w:val="1B1B1B"/>
          <w:shd w:val="clear" w:color="auto" w:fill="FFFFFF"/>
        </w:rPr>
        <w:br/>
      </w:r>
    </w:p>
    <w:p w14:paraId="5583F212" w14:textId="07F904E6" w:rsidR="00A04033" w:rsidRPr="004E6386" w:rsidRDefault="004A69E3" w:rsidP="00AB3A1A">
      <w:pPr>
        <w:spacing w:before="200" w:after="120" w:line="276" w:lineRule="auto"/>
        <w:rPr>
          <w:rFonts w:eastAsiaTheme="minorEastAsia"/>
          <w:b/>
          <w:sz w:val="28"/>
          <w:szCs w:val="28"/>
        </w:rPr>
      </w:pPr>
      <w:r>
        <w:rPr>
          <w:rFonts w:eastAsiaTheme="minorEastAsia"/>
          <w:b/>
          <w:sz w:val="28"/>
          <w:szCs w:val="28"/>
        </w:rPr>
        <w:t>Skolans läroplan, Lgr 22</w:t>
      </w:r>
      <w:r w:rsidR="000C4814" w:rsidRPr="000C4814">
        <w:rPr>
          <w:rFonts w:eastAsiaTheme="minorEastAsia"/>
          <w:b/>
          <w:sz w:val="28"/>
          <w:szCs w:val="28"/>
        </w:rPr>
        <w:t xml:space="preserve"> </w:t>
      </w:r>
      <w:r w:rsidR="004E6386">
        <w:rPr>
          <w:rFonts w:eastAsiaTheme="minorEastAsia"/>
          <w:b/>
          <w:sz w:val="28"/>
          <w:szCs w:val="28"/>
        </w:rPr>
        <w:br/>
      </w:r>
      <w:r w:rsidR="00A04033" w:rsidRPr="00A04033">
        <w:rPr>
          <w:iCs/>
        </w:rPr>
        <w:t>Enligt läroplanen för grundskolan, grundsärskolan, specialskolan, sameskolan, förskoleklassen och fritidshemmet ska alla som arbetar i skolan aktivt motverka diskriminering och kränkande behandling av individer eller grupper.</w:t>
      </w:r>
    </w:p>
    <w:p w14:paraId="3E728E32" w14:textId="1034D2B4" w:rsidR="00982294" w:rsidRPr="00A04033" w:rsidRDefault="000C4814" w:rsidP="00AB3A1A">
      <w:pPr>
        <w:pStyle w:val="Normalwebb"/>
        <w:spacing w:before="165" w:beforeAutospacing="0" w:after="0" w:afterAutospacing="0" w:line="276" w:lineRule="auto"/>
        <w:divId w:val="1208028569"/>
        <w:rPr>
          <w:rFonts w:eastAsiaTheme="minorEastAsia"/>
          <w:i/>
          <w:iCs/>
          <w:color w:val="262626"/>
        </w:rPr>
      </w:pPr>
      <w:r w:rsidRPr="000C4814">
        <w:rPr>
          <w:rFonts w:eastAsiaTheme="minorHAnsi"/>
          <w:i/>
          <w:iCs/>
          <w:sz w:val="22"/>
          <w:szCs w:val="22"/>
          <w:lang w:eastAsia="en-US"/>
        </w:rPr>
        <w:t>”</w:t>
      </w:r>
      <w:r w:rsidR="00982294" w:rsidRPr="00A04033">
        <w:rPr>
          <w:rFonts w:eastAsiaTheme="minorEastAsia"/>
          <w:i/>
          <w:iCs/>
          <w:color w:val="262626"/>
        </w:rPr>
        <w:t>Utbildningen ska präglas av öppenhet och respekt för människors olikheter. Ingen ska i skolan utsättas för diskriminering som har samband med kön, etnisk tillhörighet, religion eller annan trosuppfattning, könsöverskridande identitet eller uttryck, sexuell läggning, ålder eller funktionsnedsättning eller för annan kränkande behandling. Alla sådana tendenser ska aktivt motverkas. Intolerans, förtryck och våld, till exempel rasism, sexism och hedersrelaterat våld och förtryck, ska förebyggas och bemötas med kunskap och aktiva insatser.</w:t>
      </w:r>
    </w:p>
    <w:p w14:paraId="581023DE" w14:textId="272E063E" w:rsidR="00BB4153" w:rsidRPr="00A66916" w:rsidRDefault="00982294" w:rsidP="00AB3A1A">
      <w:pPr>
        <w:spacing w:before="165" w:line="276" w:lineRule="auto"/>
        <w:divId w:val="1208028569"/>
        <w:rPr>
          <w:rFonts w:eastAsiaTheme="minorEastAsia"/>
          <w:i/>
          <w:iCs/>
          <w:color w:val="262626"/>
        </w:rPr>
      </w:pPr>
      <w:r w:rsidRPr="00982294">
        <w:rPr>
          <w:rFonts w:eastAsiaTheme="minorEastAsia"/>
          <w:i/>
          <w:iCs/>
          <w:color w:val="262626"/>
        </w:rPr>
        <w:lastRenderedPageBreak/>
        <w:t>Det svenska samhällets internationalisering och den växande rörligheten över nationsgränserna ställer höga krav på människors förmåga att leva med och inse de värden som ligger i en kulturell mångfald. Medvetenhet om det egna och delaktighet i det gemensamma kulturarvet ger en trygg identitet som är viktig att utveckla tillsammans med förmågan att förstå och leva sig in i andras villkor och värderingar. Skolan är en social och kulturell mötesplats som både har en möjlighet och ett ansvar för att stärka denna förmåga hos alla som verkar där.</w:t>
      </w:r>
      <w:r w:rsidR="000C4814" w:rsidRPr="000C4814">
        <w:rPr>
          <w:rFonts w:eastAsiaTheme="minorHAnsi"/>
          <w:i/>
          <w:iCs/>
          <w:sz w:val="22"/>
          <w:szCs w:val="22"/>
          <w:lang w:eastAsia="en-US"/>
        </w:rPr>
        <w:t>”</w:t>
      </w:r>
      <w:r w:rsidR="00A04033">
        <w:rPr>
          <w:rFonts w:eastAsiaTheme="minorHAnsi"/>
          <w:i/>
          <w:iCs/>
          <w:sz w:val="22"/>
          <w:szCs w:val="22"/>
          <w:lang w:eastAsia="en-US"/>
        </w:rPr>
        <w:t>(Lgr22</w:t>
      </w:r>
      <w:r w:rsidR="00885D7E">
        <w:rPr>
          <w:rFonts w:eastAsiaTheme="minorHAnsi"/>
          <w:i/>
          <w:iCs/>
          <w:sz w:val="22"/>
          <w:szCs w:val="22"/>
          <w:lang w:eastAsia="en-US"/>
        </w:rPr>
        <w:t>).</w:t>
      </w:r>
    </w:p>
    <w:p w14:paraId="0B6D4129" w14:textId="77777777" w:rsidR="000E0551" w:rsidRDefault="000E0551" w:rsidP="00AB3A1A">
      <w:pPr>
        <w:spacing w:line="276" w:lineRule="auto"/>
      </w:pPr>
    </w:p>
    <w:p w14:paraId="4AAA635D" w14:textId="59B01E4C" w:rsidR="00842DAF" w:rsidRDefault="00DC03D6" w:rsidP="008D752E">
      <w:pPr>
        <w:rPr>
          <w:bCs/>
          <w:sz w:val="32"/>
          <w:szCs w:val="32"/>
        </w:rPr>
      </w:pPr>
      <w:r>
        <w:rPr>
          <w:bCs/>
          <w:sz w:val="32"/>
          <w:szCs w:val="32"/>
        </w:rPr>
        <w:t xml:space="preserve">    </w:t>
      </w:r>
      <w:r w:rsidR="008D752E">
        <w:rPr>
          <w:bCs/>
          <w:sz w:val="32"/>
          <w:szCs w:val="32"/>
        </w:rPr>
        <w:t xml:space="preserve">3. </w:t>
      </w:r>
      <w:r w:rsidR="00172489" w:rsidRPr="008D752E">
        <w:rPr>
          <w:bCs/>
          <w:sz w:val="32"/>
          <w:szCs w:val="32"/>
        </w:rPr>
        <w:t>Definitioner</w:t>
      </w:r>
    </w:p>
    <w:p w14:paraId="64C7B508" w14:textId="77777777" w:rsidR="008D752E" w:rsidRPr="008D752E" w:rsidRDefault="008D752E" w:rsidP="008D752E">
      <w:pPr>
        <w:rPr>
          <w:sz w:val="22"/>
          <w:szCs w:val="22"/>
        </w:rPr>
      </w:pPr>
    </w:p>
    <w:p w14:paraId="4A038A28" w14:textId="068A29F7" w:rsidR="00842DAF" w:rsidRPr="008D752E" w:rsidRDefault="00842DAF" w:rsidP="002E3347">
      <w:r w:rsidRPr="008D752E">
        <w:t>Alla är barn under 18</w:t>
      </w:r>
      <w:r w:rsidR="000D5F3E">
        <w:t xml:space="preserve"> </w:t>
      </w:r>
      <w:r w:rsidRPr="008D752E">
        <w:t xml:space="preserve">år. Barn deltar i eller söker till förskolan eller annan pedagogisk verksamhet enligt 25 kapitlet </w:t>
      </w:r>
      <w:r w:rsidR="002E3347">
        <w:t xml:space="preserve">i </w:t>
      </w:r>
      <w:r w:rsidR="000D5F3E">
        <w:t>S</w:t>
      </w:r>
      <w:r w:rsidRPr="008D752E">
        <w:t>kollagen.</w:t>
      </w:r>
      <w:r w:rsidR="002E3347">
        <w:t xml:space="preserve"> </w:t>
      </w:r>
      <w:r w:rsidRPr="008D752E">
        <w:t>Barn som utbildas eller söker till utbildningen från förskoleklass och uppåt kallas elev.</w:t>
      </w:r>
      <w:r w:rsidR="002E3347">
        <w:t xml:space="preserve"> </w:t>
      </w:r>
      <w:r w:rsidRPr="008D752E">
        <w:t>Denna plan gäller för skolans årskurs F-9.</w:t>
      </w:r>
      <w:r w:rsidR="00587CF0">
        <w:br/>
      </w:r>
    </w:p>
    <w:p w14:paraId="04D803AA" w14:textId="60C2A77D" w:rsidR="00842DAF" w:rsidRPr="009C4A21" w:rsidRDefault="00842DAF" w:rsidP="00BC4249">
      <w:pPr>
        <w:spacing w:line="276" w:lineRule="auto"/>
      </w:pPr>
      <w:r w:rsidRPr="008D752E">
        <w:t>Huvudman är den som är för skollagsreglerad verksamhet, det vill säga för en kommunal skola den ansvariga kommunala nämnden och för fristående skolor styrelsen för skola</w:t>
      </w:r>
      <w:r w:rsidRPr="009C4A21">
        <w:t xml:space="preserve">n. </w:t>
      </w:r>
      <w:r w:rsidR="00587CF0">
        <w:br/>
      </w:r>
      <w:r>
        <w:t>På Tornadoskolan är huvudman även rektor.</w:t>
      </w:r>
      <w:r w:rsidR="009E3994">
        <w:t xml:space="preserve"> De som arbetar på skolan benämns som personal och pedagoger.</w:t>
      </w:r>
    </w:p>
    <w:p w14:paraId="71AF577C" w14:textId="714F2B76" w:rsidR="00172489" w:rsidRPr="00885D7E" w:rsidRDefault="00172489" w:rsidP="00AB3A1A">
      <w:pPr>
        <w:spacing w:line="276" w:lineRule="auto"/>
      </w:pPr>
    </w:p>
    <w:p w14:paraId="03CF7255" w14:textId="77777777" w:rsidR="00E74FC7" w:rsidRPr="00005424" w:rsidRDefault="00E74FC7" w:rsidP="00AB3A1A">
      <w:pPr>
        <w:spacing w:line="276" w:lineRule="auto"/>
        <w:rPr>
          <w:b/>
          <w:sz w:val="28"/>
          <w:szCs w:val="28"/>
        </w:rPr>
      </w:pPr>
      <w:r w:rsidRPr="00005424">
        <w:rPr>
          <w:b/>
          <w:sz w:val="28"/>
          <w:szCs w:val="28"/>
        </w:rPr>
        <w:t>Trakasserier och kränkande behandling</w:t>
      </w:r>
    </w:p>
    <w:p w14:paraId="4861E020" w14:textId="77777777" w:rsidR="00E74FC7" w:rsidRDefault="00E74FC7" w:rsidP="00AB3A1A">
      <w:pPr>
        <w:spacing w:line="276" w:lineRule="auto"/>
      </w:pPr>
      <w:r>
        <w:t>Gemensamt för trakasserier och kränkande behandling är att det handlar om ett uppträdande som kränker en elevs värdighet.</w:t>
      </w:r>
    </w:p>
    <w:p w14:paraId="6DDFFCC5" w14:textId="77777777" w:rsidR="00E74FC7" w:rsidRDefault="00E74FC7" w:rsidP="00AB3A1A">
      <w:pPr>
        <w:spacing w:line="276" w:lineRule="auto"/>
      </w:pPr>
      <w:r>
        <w:t>Trakasserier och kränkande behandling kan vara</w:t>
      </w:r>
    </w:p>
    <w:p w14:paraId="44F106E7" w14:textId="2DCFB1B2" w:rsidR="00E74FC7" w:rsidRPr="00283CE8" w:rsidRDefault="00E74FC7" w:rsidP="00AB3A1A">
      <w:pPr>
        <w:spacing w:line="276" w:lineRule="auto"/>
      </w:pPr>
      <w:r w:rsidRPr="00283CE8">
        <w:t>Fysiska (slag, knuffar)</w:t>
      </w:r>
    </w:p>
    <w:p w14:paraId="6DA2B723" w14:textId="77777777" w:rsidR="00E74FC7" w:rsidRPr="00283CE8" w:rsidRDefault="00E74FC7" w:rsidP="00AB3A1A">
      <w:pPr>
        <w:spacing w:line="276" w:lineRule="auto"/>
      </w:pPr>
      <w:r w:rsidRPr="00283CE8">
        <w:t>Verbala (hot, svordomar, öknamn</w:t>
      </w:r>
      <w:r w:rsidR="005D5335" w:rsidRPr="00283CE8">
        <w:t xml:space="preserve">, nedsättande tilltal, </w:t>
      </w:r>
      <w:r w:rsidR="0098108C" w:rsidRPr="00283CE8">
        <w:t xml:space="preserve">förlöjligande, </w:t>
      </w:r>
      <w:r w:rsidR="005D5335" w:rsidRPr="00283CE8">
        <w:t>ryktesspridning</w:t>
      </w:r>
      <w:r w:rsidRPr="00283CE8">
        <w:t>)</w:t>
      </w:r>
    </w:p>
    <w:p w14:paraId="1658B726" w14:textId="053BAAF3" w:rsidR="00E74FC7" w:rsidRPr="00283CE8" w:rsidRDefault="00E74FC7" w:rsidP="00AB3A1A">
      <w:pPr>
        <w:spacing w:line="276" w:lineRule="auto"/>
      </w:pPr>
      <w:r w:rsidRPr="00283CE8">
        <w:t xml:space="preserve">Texter och bilder (teckningar, lappar, sms, fotografier och meddelanden på olika </w:t>
      </w:r>
      <w:r w:rsidR="00036E1C">
        <w:t>sociala medier</w:t>
      </w:r>
      <w:r w:rsidRPr="00283CE8">
        <w:t>).</w:t>
      </w:r>
    </w:p>
    <w:p w14:paraId="632AEA87" w14:textId="4CC20CB4" w:rsidR="002E0055" w:rsidRPr="005D5335" w:rsidRDefault="005D5335" w:rsidP="00AB3A1A">
      <w:pPr>
        <w:spacing w:line="276" w:lineRule="auto"/>
      </w:pPr>
      <w:r w:rsidRPr="00283CE8">
        <w:t>Kränkande behandling kan även vara</w:t>
      </w:r>
      <w:r w:rsidR="00396C18">
        <w:t xml:space="preserve"> </w:t>
      </w:r>
      <w:r w:rsidRPr="00283CE8">
        <w:t>Psykosociala (</w:t>
      </w:r>
      <w:r w:rsidR="0098108C" w:rsidRPr="00283CE8">
        <w:t xml:space="preserve">hot, </w:t>
      </w:r>
      <w:r w:rsidRPr="00283CE8">
        <w:t xml:space="preserve">utfrysning, grimaser, </w:t>
      </w:r>
      <w:r w:rsidR="009575FE">
        <w:t>tyst mobbning</w:t>
      </w:r>
      <w:r w:rsidR="006767DB">
        <w:t xml:space="preserve"> och</w:t>
      </w:r>
      <w:r w:rsidR="009575FE">
        <w:t xml:space="preserve"> </w:t>
      </w:r>
      <w:r w:rsidR="00C068B6">
        <w:t>indirekt mobbning</w:t>
      </w:r>
      <w:r w:rsidR="006767DB">
        <w:t>)</w:t>
      </w:r>
    </w:p>
    <w:p w14:paraId="5DCB244E" w14:textId="77777777" w:rsidR="00222603" w:rsidRDefault="005D5335" w:rsidP="00AB3A1A">
      <w:pPr>
        <w:spacing w:line="276" w:lineRule="auto"/>
      </w:pPr>
      <w:r>
        <w:t>Trakasserier och kränkande behandling kan utföras av en eller flera personer och riktas mot en eller flera.</w:t>
      </w:r>
    </w:p>
    <w:p w14:paraId="136FE04C" w14:textId="7275C8FE" w:rsidR="0073271A" w:rsidRDefault="00E74FC7" w:rsidP="00AB3A1A">
      <w:pPr>
        <w:spacing w:line="276" w:lineRule="auto"/>
      </w:pPr>
      <w:r>
        <w:t>Både skolpersonal och elever kan agera på ett sätt som kan upplevas som trakasserier eller kränkande behandling.</w:t>
      </w:r>
    </w:p>
    <w:p w14:paraId="1CEFD130" w14:textId="77777777" w:rsidR="008477BD" w:rsidRDefault="008477BD" w:rsidP="00AB3A1A">
      <w:pPr>
        <w:spacing w:line="276" w:lineRule="auto"/>
      </w:pPr>
    </w:p>
    <w:p w14:paraId="45FC74D6" w14:textId="77777777" w:rsidR="0073271A" w:rsidRPr="000C103A" w:rsidRDefault="0073271A" w:rsidP="00AB3A1A">
      <w:pPr>
        <w:spacing w:line="276" w:lineRule="auto"/>
        <w:rPr>
          <w:b/>
          <w:sz w:val="28"/>
          <w:szCs w:val="28"/>
        </w:rPr>
      </w:pPr>
      <w:r w:rsidRPr="000C103A">
        <w:rPr>
          <w:b/>
          <w:sz w:val="28"/>
          <w:szCs w:val="28"/>
        </w:rPr>
        <w:t>Trakasserier</w:t>
      </w:r>
    </w:p>
    <w:p w14:paraId="011B1C8C" w14:textId="77777777" w:rsidR="0073271A" w:rsidRDefault="0073271A" w:rsidP="00AB3A1A">
      <w:pPr>
        <w:spacing w:line="276" w:lineRule="auto"/>
      </w:pPr>
      <w:r>
        <w:t xml:space="preserve">Trakasserier definieras i diskrimineringslagen som ett uppträdande som kränker en elevs värdighet och som har ett samband med diskrimineringsgrunderna. </w:t>
      </w:r>
    </w:p>
    <w:p w14:paraId="0822E26E" w14:textId="2690436B" w:rsidR="002773E6" w:rsidRDefault="002773E6" w:rsidP="00AB3A1A">
      <w:pPr>
        <w:spacing w:line="276" w:lineRule="auto"/>
      </w:pPr>
      <w:r>
        <w:t>Det kan bland annat vara att man använder sig av förlöjligande eller nedvärderande generaliserande av till exempel ”kvinnliga”, ”homosexuella” eller ”</w:t>
      </w:r>
      <w:r w:rsidR="00F63C44">
        <w:t>e</w:t>
      </w:r>
      <w:r w:rsidR="007C605C">
        <w:t>tniska</w:t>
      </w:r>
      <w:r>
        <w:t xml:space="preserve">” egenskaper. Det kan också handla om att någon blir kallad ”blatte”, ”mongo”, ”fjolla”, ”hora”, eller liknande. </w:t>
      </w:r>
      <w:r w:rsidR="00111583">
        <w:t>Det kan även vara frågan om ignorerande, utfrysning, eller att någon visslar, stirrar eller gör kränkande gester och det har samband med någon av diskrimineringsgrunderna.</w:t>
      </w:r>
    </w:p>
    <w:p w14:paraId="3D5558F3" w14:textId="77777777" w:rsidR="00111583" w:rsidRDefault="00111583" w:rsidP="00AB3A1A">
      <w:pPr>
        <w:spacing w:line="276" w:lineRule="auto"/>
      </w:pPr>
    </w:p>
    <w:p w14:paraId="0E423018" w14:textId="77777777" w:rsidR="00111583" w:rsidRDefault="00111583" w:rsidP="00AB3A1A">
      <w:pPr>
        <w:spacing w:line="276" w:lineRule="auto"/>
      </w:pPr>
      <w:r>
        <w:lastRenderedPageBreak/>
        <w:t>Det gemensamma för trakasserier är att de gör att en elev känner sig förolämpad, hotad, kränkt eller illa behandlad. Det är även trakasserier när en elev kränks på grund av en förälders eller syskons sexuella läggning, funktionsnedsättning med mera.</w:t>
      </w:r>
    </w:p>
    <w:p w14:paraId="1C3BC15E" w14:textId="77777777" w:rsidR="0073271A" w:rsidRDefault="0073271A" w:rsidP="00AB3A1A">
      <w:pPr>
        <w:spacing w:line="276" w:lineRule="auto"/>
      </w:pPr>
      <w:r>
        <w:t>Om någon ur personalen utsätter en elev för trakasserier benämns det diskriminering.</w:t>
      </w:r>
    </w:p>
    <w:p w14:paraId="73030BF9" w14:textId="77777777" w:rsidR="00885D7E" w:rsidRDefault="00885D7E" w:rsidP="00AB3A1A">
      <w:pPr>
        <w:spacing w:line="276" w:lineRule="auto"/>
      </w:pPr>
    </w:p>
    <w:p w14:paraId="36F4C497" w14:textId="77777777" w:rsidR="00111583" w:rsidRPr="00005424" w:rsidRDefault="00111583" w:rsidP="00AB3A1A">
      <w:pPr>
        <w:spacing w:line="276" w:lineRule="auto"/>
        <w:rPr>
          <w:b/>
          <w:sz w:val="28"/>
          <w:szCs w:val="28"/>
        </w:rPr>
      </w:pPr>
      <w:r w:rsidRPr="00005424">
        <w:rPr>
          <w:b/>
          <w:sz w:val="28"/>
          <w:szCs w:val="28"/>
        </w:rPr>
        <w:t>Kränkande behandling</w:t>
      </w:r>
    </w:p>
    <w:p w14:paraId="67269691" w14:textId="77777777" w:rsidR="00C75682" w:rsidRDefault="00111583" w:rsidP="00AB3A1A">
      <w:pPr>
        <w:spacing w:line="276" w:lineRule="auto"/>
      </w:pPr>
      <w:r>
        <w:t>Kränkande behandling är uppträdanden som kränker en elevs värdighet, utan att vara diskriminering enligt diskrimineringsgrunderna. Det kan vara att retas, mobba, frysa ut</w:t>
      </w:r>
      <w:r w:rsidR="00222603">
        <w:t>, knuffas, rycka någon i håret. Samtliga i skolan, personal och elever kan göra sig skyldiga till kränkande behandling.</w:t>
      </w:r>
    </w:p>
    <w:p w14:paraId="0B53A3D4" w14:textId="77777777" w:rsidR="0080584A" w:rsidRDefault="0080584A" w:rsidP="00AB3A1A">
      <w:pPr>
        <w:spacing w:line="276" w:lineRule="auto"/>
      </w:pPr>
    </w:p>
    <w:p w14:paraId="4E6B1DFA" w14:textId="77777777" w:rsidR="0098108C" w:rsidRPr="00005424" w:rsidRDefault="0098108C" w:rsidP="00AB3A1A">
      <w:pPr>
        <w:spacing w:line="276" w:lineRule="auto"/>
        <w:rPr>
          <w:b/>
          <w:sz w:val="28"/>
          <w:szCs w:val="28"/>
        </w:rPr>
      </w:pPr>
      <w:r w:rsidRPr="00005424">
        <w:rPr>
          <w:b/>
          <w:sz w:val="28"/>
          <w:szCs w:val="28"/>
        </w:rPr>
        <w:t>Mobbning</w:t>
      </w:r>
    </w:p>
    <w:p w14:paraId="5BF96083" w14:textId="08F86C4B" w:rsidR="001F2BAE" w:rsidRPr="00CE5E61" w:rsidRDefault="00625002" w:rsidP="00AB3A1A">
      <w:pPr>
        <w:spacing w:line="276" w:lineRule="auto"/>
      </w:pPr>
      <w:r w:rsidRPr="00CE5E61">
        <w:t xml:space="preserve">Mobbning innebär att en eller flera personer systematiskt och under en viss tid utsätter en eller flera andra personer för kränkande behandling, utan koppling till grunderna för diskriminering. Mobbning kan ske mellan elever och mellan lärare och elever. </w:t>
      </w:r>
    </w:p>
    <w:p w14:paraId="7EA491A1" w14:textId="5072F2E9" w:rsidR="000C103A" w:rsidRPr="00CE5E61" w:rsidRDefault="00625002" w:rsidP="00AB3A1A">
      <w:pPr>
        <w:spacing w:line="276" w:lineRule="auto"/>
      </w:pPr>
      <w:r w:rsidRPr="00CE5E61">
        <w:t>Det råder även en obalans i makt mellan de som mobbar och den som utsätts för mobbning</w:t>
      </w:r>
    </w:p>
    <w:p w14:paraId="160323EF" w14:textId="77777777" w:rsidR="000C103A" w:rsidRPr="00CE5E61" w:rsidRDefault="000C103A" w:rsidP="00AB3A1A">
      <w:pPr>
        <w:spacing w:line="276" w:lineRule="auto"/>
      </w:pPr>
    </w:p>
    <w:p w14:paraId="74D75080" w14:textId="3D5F1F89" w:rsidR="00625002" w:rsidRPr="00CE5E61" w:rsidRDefault="00625002" w:rsidP="00AB3A1A">
      <w:pPr>
        <w:spacing w:line="276" w:lineRule="auto"/>
      </w:pPr>
      <w:r w:rsidRPr="00CE5E61">
        <w:t>Exempel på mobbning;</w:t>
      </w:r>
    </w:p>
    <w:p w14:paraId="03383D0F" w14:textId="68625774" w:rsidR="00625002" w:rsidRPr="00CE5E61" w:rsidRDefault="00625002" w:rsidP="00AB3A1A">
      <w:pPr>
        <w:spacing w:line="276" w:lineRule="auto"/>
      </w:pPr>
      <w:r w:rsidRPr="00CE5E61">
        <w:t>• Psykisk mobbning: utfrysning, nonchalerande behandling av elever/medarbetare, subtila metoder som miner, gester, ignorering, suckar eller blickar</w:t>
      </w:r>
      <w:r w:rsidR="004A0B58" w:rsidRPr="00CE5E61">
        <w:t>.</w:t>
      </w:r>
    </w:p>
    <w:p w14:paraId="1F8B13FC" w14:textId="1FC1FC99" w:rsidR="00625002" w:rsidRPr="00CE5E61" w:rsidRDefault="00625002" w:rsidP="00AB3A1A">
      <w:pPr>
        <w:spacing w:line="276" w:lineRule="auto"/>
      </w:pPr>
      <w:r w:rsidRPr="00CE5E61">
        <w:t>• Verbal mobbning: Glåpord, elakartat skvaller eller ryktesspridning, överdrifter och förtal</w:t>
      </w:r>
      <w:r w:rsidR="004A0B58" w:rsidRPr="00CE5E61">
        <w:t>.</w:t>
      </w:r>
    </w:p>
    <w:p w14:paraId="358A727B" w14:textId="70042BEE" w:rsidR="00625002" w:rsidRPr="00CE5E61" w:rsidRDefault="00625002" w:rsidP="00AB3A1A">
      <w:pPr>
        <w:spacing w:line="276" w:lineRule="auto"/>
      </w:pPr>
      <w:r w:rsidRPr="00CE5E61">
        <w:t>• Fysisk mobbning: Slag, sparkar, knuffar, sabotage och förföljelse i olika former, hot och skrämseltaktiker samt förnedring</w:t>
      </w:r>
      <w:r w:rsidR="004A0B58" w:rsidRPr="00CE5E61">
        <w:t>.</w:t>
      </w:r>
    </w:p>
    <w:p w14:paraId="4122D3C9" w14:textId="45177E63" w:rsidR="0098108C" w:rsidRPr="00CE5E61" w:rsidRDefault="00625002" w:rsidP="00AB3A1A">
      <w:pPr>
        <w:spacing w:line="276" w:lineRule="auto"/>
      </w:pPr>
      <w:r w:rsidRPr="00CE5E61">
        <w:t>• Text- och bildmobbning: Skriva/skicka/sprida kränkande klotter, brev, lappar, e-post, sms, bilder och videofilmer samt också rasistiska/främlingsfientliga symboler eller musik</w:t>
      </w:r>
    </w:p>
    <w:p w14:paraId="350FFFD4" w14:textId="77777777" w:rsidR="001F2BAE" w:rsidRDefault="001F2BAE" w:rsidP="00AB3A1A">
      <w:pPr>
        <w:spacing w:line="276" w:lineRule="auto"/>
      </w:pPr>
    </w:p>
    <w:p w14:paraId="7023A759" w14:textId="77777777" w:rsidR="0098108C" w:rsidRPr="00005424" w:rsidRDefault="0098108C" w:rsidP="00AB3A1A">
      <w:pPr>
        <w:spacing w:line="276" w:lineRule="auto"/>
        <w:rPr>
          <w:b/>
          <w:sz w:val="28"/>
          <w:szCs w:val="28"/>
        </w:rPr>
      </w:pPr>
      <w:r w:rsidRPr="00005424">
        <w:rPr>
          <w:b/>
          <w:sz w:val="28"/>
          <w:szCs w:val="28"/>
        </w:rPr>
        <w:t>Repressalier</w:t>
      </w:r>
    </w:p>
    <w:p w14:paraId="22D7FFAA" w14:textId="33D7F070" w:rsidR="0098108C" w:rsidRDefault="005E2396" w:rsidP="00AB3A1A">
      <w:pPr>
        <w:spacing w:line="276" w:lineRule="auto"/>
      </w:pPr>
      <w:r>
        <w:t>Personal får inte utsätta en elev för straff eller annan form av negativ behandling på grund av att eleven eller vårdnadshavaren har anmält skolan för diskriminering eller påtalat förekomsten av trakasserier eller kränkande behandling.</w:t>
      </w:r>
      <w:r w:rsidR="00A766FB">
        <w:t xml:space="preserve"> </w:t>
      </w:r>
    </w:p>
    <w:p w14:paraId="3F8FDAE3" w14:textId="54C9255C" w:rsidR="00A66916" w:rsidRPr="00842DAF" w:rsidRDefault="00A66916" w:rsidP="00AB3A1A">
      <w:pPr>
        <w:spacing w:line="276" w:lineRule="auto"/>
        <w:rPr>
          <w:b/>
          <w:color w:val="C0504D" w:themeColor="accent2"/>
          <w:sz w:val="28"/>
          <w:szCs w:val="28"/>
        </w:rPr>
      </w:pPr>
    </w:p>
    <w:p w14:paraId="5B664048" w14:textId="285F3CBD" w:rsidR="00CF0408" w:rsidRPr="004B50F8" w:rsidRDefault="00CF0408" w:rsidP="00DC03D6">
      <w:pPr>
        <w:pStyle w:val="Rubrik1"/>
        <w:numPr>
          <w:ilvl w:val="0"/>
          <w:numId w:val="34"/>
        </w:numPr>
        <w:spacing w:line="276" w:lineRule="auto"/>
        <w:rPr>
          <w:sz w:val="32"/>
          <w:szCs w:val="32"/>
        </w:rPr>
      </w:pPr>
      <w:bookmarkStart w:id="14" w:name="_Toc23328868"/>
      <w:r w:rsidRPr="004B50F8">
        <w:rPr>
          <w:sz w:val="32"/>
          <w:szCs w:val="32"/>
        </w:rPr>
        <w:t>Rutiner</w:t>
      </w:r>
      <w:bookmarkEnd w:id="14"/>
    </w:p>
    <w:p w14:paraId="7CBCDEE6" w14:textId="77777777" w:rsidR="00CF0408" w:rsidRPr="00040099" w:rsidRDefault="00CF0408" w:rsidP="00AB3A1A">
      <w:pPr>
        <w:spacing w:line="276" w:lineRule="auto"/>
        <w:outlineLvl w:val="0"/>
        <w:rPr>
          <w:color w:val="FF0000"/>
        </w:rPr>
      </w:pPr>
    </w:p>
    <w:p w14:paraId="74C0081A" w14:textId="77777777" w:rsidR="00CF0408" w:rsidRPr="00FB4D19" w:rsidRDefault="00CF0408" w:rsidP="00AB3A1A">
      <w:pPr>
        <w:spacing w:line="276" w:lineRule="auto"/>
        <w:rPr>
          <w:b/>
        </w:rPr>
      </w:pPr>
      <w:r w:rsidRPr="00FB4D19">
        <w:rPr>
          <w:b/>
        </w:rPr>
        <w:t>Det är rektors ansvar att:</w:t>
      </w:r>
    </w:p>
    <w:p w14:paraId="0603B2AD"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Se till att all personal, elever och vårdnadshavare känner till att alla former av diskriminering, trakasserier och kränkande behandling är förbjudna på skolan.</w:t>
      </w:r>
    </w:p>
    <w:p w14:paraId="56EA599C"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Se till att det bedrivs ett förebyggande och målinriktat arbete för att främja barns och elevers lika rättigheter, samt att motverka kränkande behandling.</w:t>
      </w:r>
    </w:p>
    <w:p w14:paraId="777C8970"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Årligen upprätta och utvärdera en plan mot diskriminering, trakasserier och kränkande behandling i samarbete med personal, elever och vårdnadshavare.</w:t>
      </w:r>
    </w:p>
    <w:p w14:paraId="7FB190BC"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Om skolan får kännedom om att diskriminering, trakasserier eller kränkande behandling, förekommer, se till att utredning görs och att åtgärder vidtas.</w:t>
      </w:r>
    </w:p>
    <w:p w14:paraId="5A0A70A9"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lastRenderedPageBreak/>
        <w:t>Se till att skolpersonalen vet hur utredning av kränkande behandling, trakasserier och diskriminering ska göras, vem ska göra det och vilka dokument som ska användas.</w:t>
      </w:r>
    </w:p>
    <w:p w14:paraId="5D90E0AE"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Se till att skolpersonal har ett gemensamt system för hur de dokumenterar anmäld eller upptäckt kränkande behandling, trakasserier och diskriminering och de åtgärder som vidtas.</w:t>
      </w:r>
    </w:p>
    <w:p w14:paraId="1A085286"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Informera huvudman skyndsamt så fort rektor får kännedom om kränkningar eller misstänkta kränkningar.</w:t>
      </w:r>
    </w:p>
    <w:p w14:paraId="4C5293F4"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Kontakta andra myndigheter vid behov.</w:t>
      </w:r>
    </w:p>
    <w:p w14:paraId="1702D71A"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Ansvara för att elever och deras vårdnadshavare vet hur de ska göra för att anmäla diskriminering, trakasserier och kränkande behandling.</w:t>
      </w:r>
    </w:p>
    <w:p w14:paraId="6302C3A7" w14:textId="77777777" w:rsidR="00CF0408" w:rsidRPr="00FB4D19" w:rsidRDefault="00CF0408" w:rsidP="00AB3A1A">
      <w:pPr>
        <w:spacing w:line="276" w:lineRule="auto"/>
      </w:pPr>
    </w:p>
    <w:p w14:paraId="7C18DB3F" w14:textId="77777777" w:rsidR="00CF0408" w:rsidRPr="00FB4D19" w:rsidRDefault="00CF0408" w:rsidP="00AB3A1A">
      <w:pPr>
        <w:spacing w:line="276" w:lineRule="auto"/>
        <w:rPr>
          <w:b/>
        </w:rPr>
      </w:pPr>
      <w:r w:rsidRPr="00FB4D19">
        <w:rPr>
          <w:b/>
        </w:rPr>
        <w:t>Det är lärarnas ansvar att:</w:t>
      </w:r>
    </w:p>
    <w:p w14:paraId="609FEA35"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Följa skolans plan mot diskriminering och kränkande behandling.</w:t>
      </w:r>
    </w:p>
    <w:p w14:paraId="71E8E9DD"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Förankra planen med eleverna och se till att de har god kännedom om den.</w:t>
      </w:r>
    </w:p>
    <w:p w14:paraId="6D7C37E0" w14:textId="261A6D2D" w:rsidR="00473B1A" w:rsidRPr="00FB4D19" w:rsidRDefault="008D6D1D"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Genomföra trivselenkäten med sin mentorsklass en gång per läsår.</w:t>
      </w:r>
    </w:p>
    <w:p w14:paraId="0F60B1BC" w14:textId="72CF7D8F"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Vara med i utvärdering, analys och uppföljning av planen samt revidering av kommande plan och involvera eleverna i utvärderingen</w:t>
      </w:r>
      <w:r w:rsidR="00476FB8" w:rsidRPr="00FB4D19">
        <w:rPr>
          <w:rFonts w:ascii="Times New Roman" w:hAnsi="Times New Roman" w:cs="Times New Roman"/>
          <w:sz w:val="24"/>
          <w:szCs w:val="24"/>
        </w:rPr>
        <w:t xml:space="preserve"> utifrån trivselenkäten</w:t>
      </w:r>
      <w:r w:rsidRPr="00FB4D19">
        <w:rPr>
          <w:rFonts w:ascii="Times New Roman" w:hAnsi="Times New Roman" w:cs="Times New Roman"/>
          <w:sz w:val="24"/>
          <w:szCs w:val="24"/>
        </w:rPr>
        <w:t>.</w:t>
      </w:r>
    </w:p>
    <w:p w14:paraId="0B8F22E3"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Själv följa och stödja eleverna i att följa skolans trivselregler och värdegrundsarbete.</w:t>
      </w:r>
    </w:p>
    <w:p w14:paraId="0D3A0AAD"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Ifrågasätta och reflektera över de normer och värderingar som han/hon förmedlar genom sin undervisning och sträva efter likabehandling</w:t>
      </w:r>
    </w:p>
    <w:p w14:paraId="06B848C5"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Se till att åtgärder vidtas då kränkande behandling, trakasserier eller diskriminering misstänks, anmäls eller upptäcks.</w:t>
      </w:r>
    </w:p>
    <w:p w14:paraId="66CC70B3"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Dokumentera misstänkt, anmäld eller upptäckt kränkande behandling, trakasserier och de åtgärder som vidtas.</w:t>
      </w:r>
    </w:p>
    <w:p w14:paraId="4C0C79A3" w14:textId="44A097C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 xml:space="preserve">Skyndsamt anmäla till rektor </w:t>
      </w:r>
      <w:r w:rsidR="00CD5D04" w:rsidRPr="00FB4D19">
        <w:rPr>
          <w:rFonts w:ascii="Times New Roman" w:hAnsi="Times New Roman" w:cs="Times New Roman"/>
          <w:sz w:val="24"/>
          <w:szCs w:val="24"/>
        </w:rPr>
        <w:t xml:space="preserve">vid </w:t>
      </w:r>
      <w:r w:rsidRPr="00FB4D19">
        <w:rPr>
          <w:rFonts w:ascii="Times New Roman" w:hAnsi="Times New Roman" w:cs="Times New Roman"/>
          <w:sz w:val="24"/>
          <w:szCs w:val="24"/>
        </w:rPr>
        <w:t>misst</w:t>
      </w:r>
      <w:r w:rsidR="006944E8" w:rsidRPr="00FB4D19">
        <w:rPr>
          <w:rFonts w:ascii="Times New Roman" w:hAnsi="Times New Roman" w:cs="Times New Roman"/>
          <w:sz w:val="24"/>
          <w:szCs w:val="24"/>
        </w:rPr>
        <w:t>ank</w:t>
      </w:r>
      <w:r w:rsidR="00F343E5" w:rsidRPr="00FB4D19">
        <w:rPr>
          <w:rFonts w:ascii="Times New Roman" w:hAnsi="Times New Roman" w:cs="Times New Roman"/>
          <w:sz w:val="24"/>
          <w:szCs w:val="24"/>
        </w:rPr>
        <w:t>e</w:t>
      </w:r>
      <w:r w:rsidRPr="00FB4D19">
        <w:rPr>
          <w:rFonts w:ascii="Times New Roman" w:hAnsi="Times New Roman" w:cs="Times New Roman"/>
          <w:sz w:val="24"/>
          <w:szCs w:val="24"/>
        </w:rPr>
        <w:t>, upptäckt eller av elev upplevd kränkande behandling, trakasserier av annan elev eller diskriminering av personal.</w:t>
      </w:r>
    </w:p>
    <w:p w14:paraId="15A350A9"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Bevaka att utredda fall av kränkande behandling, trakasserier och diskriminering, där den enskilda läraren eller annan personal är berörd, följs upp.</w:t>
      </w:r>
    </w:p>
    <w:p w14:paraId="52C05E42" w14:textId="4C12B57E" w:rsidR="001C27DE" w:rsidRPr="00105705"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Bemöta elever, kollegor och föräldrar på ett respektfullt sätt.</w:t>
      </w:r>
    </w:p>
    <w:p w14:paraId="44107B8A" w14:textId="77777777" w:rsidR="001C27DE" w:rsidRPr="00FB4D19" w:rsidRDefault="001C27DE" w:rsidP="00AB3A1A">
      <w:pPr>
        <w:spacing w:line="276" w:lineRule="auto"/>
      </w:pPr>
    </w:p>
    <w:p w14:paraId="7BCC7FA2" w14:textId="77777777" w:rsidR="00CF0408" w:rsidRPr="00FB4D19" w:rsidRDefault="00CF0408" w:rsidP="00AB3A1A">
      <w:pPr>
        <w:spacing w:line="276" w:lineRule="auto"/>
        <w:rPr>
          <w:b/>
        </w:rPr>
      </w:pPr>
      <w:r w:rsidRPr="00FB4D19">
        <w:rPr>
          <w:b/>
        </w:rPr>
        <w:t>Det är elevernas ansvar att:</w:t>
      </w:r>
    </w:p>
    <w:p w14:paraId="6F495299"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Ta till sig och följa innehållet i planen mot diskriminering och kränkande behandling.</w:t>
      </w:r>
    </w:p>
    <w:p w14:paraId="6AF2B562"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Vara delaktig i arbetet med skolans trivselregler, värdegrundsarbete och förhållningssätt samt följa dessa.</w:t>
      </w:r>
    </w:p>
    <w:p w14:paraId="7C256FE7"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Omgående påtala, till någon vuxen, om kränkande behandling, trakasserier och diskriminering förekommer på skolan eller om man själv känner sig utsatt.</w:t>
      </w:r>
    </w:p>
    <w:p w14:paraId="4342E222"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Bemöta andra elever, lärare och övrig personal på ett respektfullt sätt.</w:t>
      </w:r>
    </w:p>
    <w:p w14:paraId="77EA1DDF" w14:textId="77777777" w:rsidR="00CF0408" w:rsidRPr="00FB4D19" w:rsidRDefault="00CF0408" w:rsidP="00AB3A1A">
      <w:pPr>
        <w:spacing w:line="276" w:lineRule="auto"/>
      </w:pPr>
    </w:p>
    <w:p w14:paraId="6B88E6F3" w14:textId="77777777" w:rsidR="00CF0408" w:rsidRPr="00FB4D19" w:rsidRDefault="00CF0408" w:rsidP="00AB3A1A">
      <w:pPr>
        <w:spacing w:line="276" w:lineRule="auto"/>
        <w:rPr>
          <w:b/>
        </w:rPr>
      </w:pPr>
      <w:r w:rsidRPr="00FB4D19">
        <w:rPr>
          <w:b/>
        </w:rPr>
        <w:t>Det är förälderns ansvar att:</w:t>
      </w:r>
    </w:p>
    <w:p w14:paraId="7E10EAB0" w14:textId="323156B4"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 xml:space="preserve">Följa skolans </w:t>
      </w:r>
      <w:r w:rsidR="000D5F3E">
        <w:rPr>
          <w:rFonts w:ascii="Times New Roman" w:hAnsi="Times New Roman" w:cs="Times New Roman"/>
          <w:sz w:val="24"/>
          <w:szCs w:val="24"/>
        </w:rPr>
        <w:t>”</w:t>
      </w:r>
      <w:r w:rsidRPr="00FB4D19">
        <w:rPr>
          <w:rFonts w:ascii="Times New Roman" w:hAnsi="Times New Roman" w:cs="Times New Roman"/>
          <w:sz w:val="24"/>
          <w:szCs w:val="24"/>
        </w:rPr>
        <w:t>Plan mot diskriminering och kränkande behandling</w:t>
      </w:r>
      <w:r w:rsidR="000D5F3E">
        <w:rPr>
          <w:rFonts w:ascii="Times New Roman" w:hAnsi="Times New Roman" w:cs="Times New Roman"/>
          <w:sz w:val="24"/>
          <w:szCs w:val="24"/>
        </w:rPr>
        <w:t>”</w:t>
      </w:r>
      <w:r w:rsidRPr="00FB4D19">
        <w:rPr>
          <w:rFonts w:ascii="Times New Roman" w:hAnsi="Times New Roman" w:cs="Times New Roman"/>
          <w:sz w:val="24"/>
          <w:szCs w:val="24"/>
        </w:rPr>
        <w:t>.</w:t>
      </w:r>
    </w:p>
    <w:p w14:paraId="6A087039"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Följa och stötta skolan i arbetet med skolans trivselregler och i värdegrundsarbetet.</w:t>
      </w:r>
    </w:p>
    <w:p w14:paraId="60C63883" w14:textId="77777777" w:rsidR="00CF0408" w:rsidRPr="00FB4D19" w:rsidRDefault="00CF0408" w:rsidP="00AB3A1A">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lastRenderedPageBreak/>
        <w:t>Omgående påtala till lärare eller rektor om kränkande behandling, trakasserier och diskriminering förekommer på skolan.</w:t>
      </w:r>
    </w:p>
    <w:p w14:paraId="17623146" w14:textId="6DD903A9" w:rsidR="00CE3641" w:rsidRPr="009261C0" w:rsidRDefault="00CF0408" w:rsidP="009261C0">
      <w:pPr>
        <w:pStyle w:val="Liststycke"/>
        <w:numPr>
          <w:ilvl w:val="0"/>
          <w:numId w:val="17"/>
        </w:numPr>
        <w:rPr>
          <w:rFonts w:ascii="Times New Roman" w:hAnsi="Times New Roman" w:cs="Times New Roman"/>
          <w:sz w:val="24"/>
          <w:szCs w:val="24"/>
        </w:rPr>
      </w:pPr>
      <w:r w:rsidRPr="00FB4D19">
        <w:rPr>
          <w:rFonts w:ascii="Times New Roman" w:hAnsi="Times New Roman" w:cs="Times New Roman"/>
          <w:sz w:val="24"/>
          <w:szCs w:val="24"/>
        </w:rPr>
        <w:t>Bemöta andra elever, lärare och övrig personal på ett respektfullt sätt.</w:t>
      </w:r>
    </w:p>
    <w:p w14:paraId="0FF6872C" w14:textId="77777777" w:rsidR="00CE3641" w:rsidRPr="006C6CC8" w:rsidRDefault="00CE3641" w:rsidP="00AB3A1A">
      <w:pPr>
        <w:spacing w:line="276" w:lineRule="auto"/>
        <w:outlineLvl w:val="0"/>
        <w:rPr>
          <w:i/>
        </w:rPr>
      </w:pPr>
    </w:p>
    <w:p w14:paraId="39633A1D" w14:textId="77777777" w:rsidR="008E07BD" w:rsidRPr="00CF0408" w:rsidRDefault="008E07BD" w:rsidP="00DC03D6">
      <w:pPr>
        <w:pStyle w:val="Rubrik1"/>
        <w:numPr>
          <w:ilvl w:val="0"/>
          <w:numId w:val="34"/>
        </w:numPr>
        <w:spacing w:line="276" w:lineRule="auto"/>
        <w:rPr>
          <w:sz w:val="32"/>
          <w:szCs w:val="32"/>
        </w:rPr>
      </w:pPr>
      <w:bookmarkStart w:id="15" w:name="_Toc23328869"/>
      <w:r w:rsidRPr="00CF0408">
        <w:rPr>
          <w:sz w:val="32"/>
          <w:szCs w:val="32"/>
        </w:rPr>
        <w:t>Främjande arbete</w:t>
      </w:r>
      <w:bookmarkEnd w:id="15"/>
    </w:p>
    <w:p w14:paraId="2EB93DB5" w14:textId="77777777" w:rsidR="00CF0408" w:rsidRPr="001A2F4C" w:rsidRDefault="00CF0408" w:rsidP="00AB3A1A">
      <w:pPr>
        <w:spacing w:line="276" w:lineRule="auto"/>
        <w:outlineLvl w:val="0"/>
        <w:rPr>
          <w:b/>
          <w:sz w:val="28"/>
          <w:szCs w:val="28"/>
        </w:rPr>
      </w:pPr>
    </w:p>
    <w:p w14:paraId="59EB4BFB" w14:textId="74F15772" w:rsidR="00773A0C" w:rsidRDefault="006C6CC8" w:rsidP="00AB3A1A">
      <w:pPr>
        <w:spacing w:line="276" w:lineRule="auto"/>
      </w:pPr>
      <w:r>
        <w:t>Det främjande arbetet syftar till att skap</w:t>
      </w:r>
      <w:r w:rsidR="0016495E">
        <w:t>a en trygg skolmiljö</w:t>
      </w:r>
      <w:r w:rsidR="001437B5">
        <w:t xml:space="preserve">, skapa ett gott grundklimat samt </w:t>
      </w:r>
      <w:r w:rsidR="0016495E">
        <w:t>förstärka</w:t>
      </w:r>
      <w:r w:rsidR="009A050D">
        <w:t xml:space="preserve"> respekten för allas lika värde samt att identifiera och stärka de positiva förutsättningarna för likabehandling i verksamheten.</w:t>
      </w:r>
      <w:r w:rsidR="00FE071C" w:rsidRPr="00FE071C">
        <w:t xml:space="preserve"> </w:t>
      </w:r>
      <w:r w:rsidR="00FE071C">
        <w:t>Det ger eleverna möjlighet att återkommande diskutera normer, attityder och hur goda relationer ska vårdas.</w:t>
      </w:r>
      <w:r w:rsidR="005B7289">
        <w:t xml:space="preserve"> </w:t>
      </w:r>
    </w:p>
    <w:p w14:paraId="4CDACCDC" w14:textId="77777777" w:rsidR="00707A6F" w:rsidRDefault="00707A6F" w:rsidP="00AB3A1A">
      <w:pPr>
        <w:spacing w:line="276" w:lineRule="auto"/>
      </w:pPr>
    </w:p>
    <w:p w14:paraId="32CEAF6E" w14:textId="121953BA" w:rsidR="0016495E" w:rsidRDefault="0016495E" w:rsidP="00AB3A1A">
      <w:pPr>
        <w:spacing w:line="276" w:lineRule="auto"/>
      </w:pPr>
      <w:r>
        <w:t xml:space="preserve">Det omfattar diskrimineringsgrunderna kön, etnisk tillhörighet, religion eller trosuppfattning, </w:t>
      </w:r>
      <w:r w:rsidR="00361D06">
        <w:t>fun</w:t>
      </w:r>
      <w:r w:rsidR="00974842">
        <w:t>ktionsvariationer</w:t>
      </w:r>
      <w:r>
        <w:t xml:space="preserve"> eller sexuell läggning.</w:t>
      </w:r>
      <w:r w:rsidR="00773A0C">
        <w:t xml:space="preserve"> </w:t>
      </w:r>
      <w:r w:rsidR="00E06A33">
        <w:t xml:space="preserve">Det främjande arbetet </w:t>
      </w:r>
      <w:r w:rsidR="00E84A45">
        <w:t>riktas mot alla</w:t>
      </w:r>
      <w:r w:rsidR="00974842">
        <w:t xml:space="preserve"> och</w:t>
      </w:r>
      <w:r w:rsidR="00E84A45">
        <w:t xml:space="preserve"> det </w:t>
      </w:r>
      <w:r>
        <w:t>bedrivs</w:t>
      </w:r>
      <w:r w:rsidR="00E84A45">
        <w:t xml:space="preserve"> systematiskt och kontinuerligt utan förekommen anledning samt är en del i det vardagliga arbetet.</w:t>
      </w:r>
    </w:p>
    <w:p w14:paraId="3E2CE13C" w14:textId="77777777" w:rsidR="00773A0C" w:rsidRDefault="00773A0C" w:rsidP="00AB3A1A">
      <w:pPr>
        <w:spacing w:line="276" w:lineRule="auto"/>
      </w:pPr>
    </w:p>
    <w:p w14:paraId="5AC97F35" w14:textId="69B58117" w:rsidR="0016495E" w:rsidRDefault="0016495E" w:rsidP="00AB3A1A">
      <w:pPr>
        <w:spacing w:line="276" w:lineRule="auto"/>
      </w:pPr>
      <w:r>
        <w:t>Gemensamma och väl förankrade rutiner och förhållningssätt som omfattar all personal</w:t>
      </w:r>
      <w:r w:rsidR="006D64B9">
        <w:t>,</w:t>
      </w:r>
      <w:r>
        <w:t xml:space="preserve"> främjar likabehandling och leder till en god miljö i verksamheten.</w:t>
      </w:r>
      <w:r w:rsidR="00E84A45">
        <w:t xml:space="preserve"> </w:t>
      </w:r>
    </w:p>
    <w:p w14:paraId="7F21E7DF" w14:textId="77777777" w:rsidR="00773A0C" w:rsidRDefault="00263907" w:rsidP="00AB3A1A">
      <w:pPr>
        <w:spacing w:line="276" w:lineRule="auto"/>
      </w:pPr>
      <w:r>
        <w:t xml:space="preserve">Skolans Elevhälsoarbete utgör en stor del av det främjande arbetet för att skapa en trygg skolmiljö. </w:t>
      </w:r>
    </w:p>
    <w:p w14:paraId="112807AD" w14:textId="77777777" w:rsidR="00C53260" w:rsidRPr="00507FBC" w:rsidRDefault="00C53260" w:rsidP="00AB3A1A">
      <w:pPr>
        <w:spacing w:line="276" w:lineRule="auto"/>
        <w:rPr>
          <w:u w:val="single"/>
        </w:rPr>
      </w:pPr>
    </w:p>
    <w:p w14:paraId="5D60C527" w14:textId="3668BA20" w:rsidR="00771FC1" w:rsidRPr="00F1085C" w:rsidRDefault="00771FC1" w:rsidP="00AB3A1A">
      <w:pPr>
        <w:spacing w:line="276" w:lineRule="auto"/>
        <w:rPr>
          <w:i/>
          <w:iCs/>
        </w:rPr>
      </w:pPr>
      <w:r>
        <w:t xml:space="preserve">Det främjande arbetet följs upp kontinuerligt under året av elevhälsoteamet, </w:t>
      </w:r>
      <w:r w:rsidR="002F07AB">
        <w:t xml:space="preserve">av pedagogerna vid arbetslagsmöten samt i samband med utvärdering av </w:t>
      </w:r>
      <w:r w:rsidR="00F1085C" w:rsidRPr="00F1085C">
        <w:rPr>
          <w:i/>
          <w:iCs/>
        </w:rPr>
        <w:t>Tornadoskolans plan mot diskriminering och kränkande behandling.</w:t>
      </w:r>
    </w:p>
    <w:p w14:paraId="52C94B20" w14:textId="77777777" w:rsidR="00283CE8" w:rsidRDefault="00283CE8" w:rsidP="00AB3A1A">
      <w:pPr>
        <w:spacing w:line="276" w:lineRule="auto"/>
      </w:pPr>
    </w:p>
    <w:p w14:paraId="10247C29" w14:textId="150949C6" w:rsidR="00B67AF4" w:rsidRPr="00507FBC" w:rsidRDefault="0031661B" w:rsidP="00BC4249">
      <w:pPr>
        <w:spacing w:line="276" w:lineRule="auto"/>
        <w:rPr>
          <w:rFonts w:cstheme="minorHAnsi"/>
          <w:b/>
          <w:bCs/>
          <w:color w:val="000000" w:themeColor="text1"/>
          <w:sz w:val="28"/>
          <w:szCs w:val="28"/>
        </w:rPr>
      </w:pPr>
      <w:r w:rsidRPr="00507FBC">
        <w:rPr>
          <w:rFonts w:cstheme="minorHAnsi"/>
          <w:b/>
          <w:bCs/>
          <w:color w:val="000000" w:themeColor="text1"/>
          <w:sz w:val="28"/>
          <w:szCs w:val="28"/>
        </w:rPr>
        <w:t>Redogörelse av åtgärder</w:t>
      </w:r>
    </w:p>
    <w:p w14:paraId="68F3EE8E" w14:textId="77777777" w:rsidR="00283CE8" w:rsidRDefault="00283CE8" w:rsidP="00AB3A1A">
      <w:pPr>
        <w:spacing w:line="276" w:lineRule="auto"/>
      </w:pPr>
    </w:p>
    <w:p w14:paraId="674A88A1" w14:textId="67FF12F8" w:rsidR="00CE3650" w:rsidRDefault="00CF0408" w:rsidP="00BC4249">
      <w:pPr>
        <w:spacing w:line="276" w:lineRule="auto"/>
      </w:pPr>
      <w:r w:rsidRPr="00507FBC">
        <w:rPr>
          <w:b/>
          <w:bCs/>
          <w:u w:val="single"/>
        </w:rPr>
        <w:t>Mål</w:t>
      </w:r>
      <w:r w:rsidR="00601F48" w:rsidRPr="00507FBC">
        <w:rPr>
          <w:b/>
          <w:bCs/>
          <w:u w:val="single"/>
        </w:rPr>
        <w:t>:</w:t>
      </w:r>
      <w:r w:rsidR="00CE3650">
        <w:br/>
        <w:t>Skapa en trygg skolmiljö och förstärka respekten för allas lika värde.</w:t>
      </w:r>
    </w:p>
    <w:p w14:paraId="36BFC070" w14:textId="77777777" w:rsidR="008A2036" w:rsidRDefault="008A2036" w:rsidP="00AB3A1A">
      <w:pPr>
        <w:spacing w:line="276" w:lineRule="auto"/>
      </w:pPr>
    </w:p>
    <w:p w14:paraId="7113A030" w14:textId="773FEDA1" w:rsidR="00CF0408" w:rsidRPr="00507FBC" w:rsidRDefault="00B36241" w:rsidP="00AB3A1A">
      <w:pPr>
        <w:spacing w:line="276" w:lineRule="auto"/>
        <w:rPr>
          <w:b/>
          <w:bCs/>
          <w:u w:val="single"/>
        </w:rPr>
      </w:pPr>
      <w:r w:rsidRPr="00507FBC">
        <w:rPr>
          <w:b/>
          <w:bCs/>
          <w:u w:val="single"/>
        </w:rPr>
        <w:t>Uppföljning</w:t>
      </w:r>
      <w:r w:rsidR="00601F48" w:rsidRPr="00507FBC">
        <w:rPr>
          <w:b/>
          <w:bCs/>
          <w:u w:val="single"/>
        </w:rPr>
        <w:t>:</w:t>
      </w:r>
    </w:p>
    <w:p w14:paraId="18F55324" w14:textId="77777777" w:rsidR="00CF0408" w:rsidRDefault="00CF0408" w:rsidP="00AB3A1A">
      <w:pPr>
        <w:spacing w:line="276" w:lineRule="auto"/>
      </w:pPr>
      <w:r>
        <w:t>Eleverna ska känna respekt för allas lika värde oavsett exempelvis, utseende, ursprung, kropp</w:t>
      </w:r>
      <w:r w:rsidR="00283CE8">
        <w:t>s</w:t>
      </w:r>
      <w:r>
        <w:t>storlek eller personlig stil. Detta mål följs upp genom samtal och diskussionsuppgifter med eleverna och under de individuella utvecklingssamtalen.</w:t>
      </w:r>
    </w:p>
    <w:p w14:paraId="16834FBE" w14:textId="329FDF1F" w:rsidR="00B44E27" w:rsidRPr="00AE1B08" w:rsidRDefault="00B44E27" w:rsidP="00AB3A1A">
      <w:pPr>
        <w:spacing w:line="276" w:lineRule="auto"/>
      </w:pPr>
      <w:r w:rsidRPr="00AE1B08">
        <w:t>Vi arbetar kontinuerligt med skolans värdegrund</w:t>
      </w:r>
      <w:r w:rsidR="00D272F1">
        <w:t>.</w:t>
      </w:r>
      <w:r w:rsidRPr="00AE1B08">
        <w:t xml:space="preserve"> Eleverna ska känna respekt för allas lika värde. Vår målsättning är att ingen elev ska känna sig diskriminerad vad gäller kön, etnisk tillhörighet, religion eller annan trosuppfattning, sexuell läggning eller funktions</w:t>
      </w:r>
      <w:r w:rsidR="00CC6465">
        <w:t>variation</w:t>
      </w:r>
      <w:r w:rsidRPr="00AE1B08">
        <w:t>.</w:t>
      </w:r>
      <w:r w:rsidR="00836DA3">
        <w:br/>
      </w:r>
      <w:r w:rsidR="00836DA3" w:rsidRPr="00E45E52">
        <w:t xml:space="preserve">Under FN-dagen arbetar eleverna i alla klasser med planen mot diskriminering och kränkande behandling </w:t>
      </w:r>
      <w:r w:rsidR="00C11DC3" w:rsidRPr="00E45E52">
        <w:t xml:space="preserve">och med </w:t>
      </w:r>
      <w:r w:rsidR="00C02DD1" w:rsidRPr="00E45E52">
        <w:t>äm</w:t>
      </w:r>
      <w:r w:rsidR="00956546" w:rsidRPr="00E45E52">
        <w:t>nena sexualitet, samtycke och relationer enligt Lgr 22</w:t>
      </w:r>
      <w:r w:rsidR="00836DA3" w:rsidRPr="00E45E52">
        <w:t xml:space="preserve">. Detta </w:t>
      </w:r>
      <w:r w:rsidR="00836DA3">
        <w:t xml:space="preserve">görs genom värderingsövningar och genomgång av definitionen av diskrimineringsgrunderna med exempel. Syftet är få alla elever involverade i framtagandet av planen och </w:t>
      </w:r>
      <w:r w:rsidR="00605B61">
        <w:t>att göra eleverna</w:t>
      </w:r>
      <w:r w:rsidR="00836DA3">
        <w:t xml:space="preserve"> medvetna om dess innehåll. </w:t>
      </w:r>
    </w:p>
    <w:p w14:paraId="4696E053" w14:textId="1034E912" w:rsidR="00FE58C1" w:rsidRPr="00AE1B08" w:rsidRDefault="00AE1B08" w:rsidP="00AB3A1A">
      <w:pPr>
        <w:spacing w:line="276" w:lineRule="auto"/>
      </w:pPr>
      <w:r>
        <w:lastRenderedPageBreak/>
        <w:t>Arbetslagen</w:t>
      </w:r>
      <w:r w:rsidR="00CF7FB3" w:rsidRPr="00AE1B08">
        <w:t xml:space="preserve"> har </w:t>
      </w:r>
      <w:r>
        <w:t>handlingsplaner</w:t>
      </w:r>
      <w:r w:rsidR="00B44E27" w:rsidRPr="00AE1B08">
        <w:t xml:space="preserve"> och arbetar kontinuerligt </w:t>
      </w:r>
      <w:r w:rsidR="00FE58C1" w:rsidRPr="00AE1B08">
        <w:t xml:space="preserve">genom att </w:t>
      </w:r>
      <w:r w:rsidR="00CF7FB3" w:rsidRPr="00AE1B08">
        <w:t>sätta mål och utvärdera dessa under läsåret.</w:t>
      </w:r>
      <w:r w:rsidR="000D5F3E">
        <w:t xml:space="preserve"> </w:t>
      </w:r>
      <w:r w:rsidR="00CF7FB3" w:rsidRPr="00AE1B08">
        <w:t>Vi</w:t>
      </w:r>
      <w:r w:rsidR="000D5F3E">
        <w:t xml:space="preserve"> </w:t>
      </w:r>
      <w:r w:rsidR="00CF7FB3" w:rsidRPr="00AE1B08">
        <w:t>eftersträvar att se till klassernas och samtliga elevers behov och möjligheter, där fokus är en skola för elever som ska möta framtiden.</w:t>
      </w:r>
    </w:p>
    <w:p w14:paraId="2528A1C0" w14:textId="43FAFF15" w:rsidR="00CF7FB3" w:rsidRPr="00AE1B08" w:rsidRDefault="00AE1B08" w:rsidP="00AB3A1A">
      <w:pPr>
        <w:spacing w:line="276" w:lineRule="auto"/>
      </w:pPr>
      <w:r>
        <w:br/>
      </w:r>
      <w:r w:rsidR="00CF7FB3" w:rsidRPr="00AE1B08">
        <w:t>För att lyckas med detta arbetar vi med:</w:t>
      </w:r>
    </w:p>
    <w:p w14:paraId="22D2152C" w14:textId="77777777" w:rsidR="00CF7FB3" w:rsidRPr="00BB25FB" w:rsidRDefault="00CF7FB3" w:rsidP="00AB3A1A">
      <w:pPr>
        <w:spacing w:line="276" w:lineRule="auto"/>
        <w:rPr>
          <w:b/>
          <w:color w:val="C00000"/>
        </w:rPr>
      </w:pPr>
    </w:p>
    <w:p w14:paraId="70830B54" w14:textId="1D93766A" w:rsidR="008D2D0F" w:rsidRPr="00AE1B08" w:rsidRDefault="0011562B" w:rsidP="00AB3A1A">
      <w:pPr>
        <w:spacing w:line="276" w:lineRule="auto"/>
        <w:rPr>
          <w:b/>
        </w:rPr>
      </w:pPr>
      <w:r>
        <w:rPr>
          <w:b/>
        </w:rPr>
        <w:t>Åtgärder</w:t>
      </w:r>
      <w:r w:rsidR="00501FD5">
        <w:rPr>
          <w:b/>
        </w:rPr>
        <w:t xml:space="preserve"> i åk</w:t>
      </w:r>
      <w:r>
        <w:rPr>
          <w:b/>
        </w:rPr>
        <w:t xml:space="preserve"> F-6</w:t>
      </w:r>
    </w:p>
    <w:p w14:paraId="6E568741" w14:textId="58DE0133" w:rsidR="008D2D0F" w:rsidRDefault="008D2D0F" w:rsidP="00AB3A1A">
      <w:pPr>
        <w:spacing w:line="276" w:lineRule="auto"/>
      </w:pPr>
      <w:r>
        <w:t>Vi arbetar kontinuerligt med skolans värdegrund. V</w:t>
      </w:r>
      <w:r w:rsidR="009E1464">
        <w:t>ärdegrundsarbetet genomsyrar all undervisning på skolan</w:t>
      </w:r>
      <w:r w:rsidR="006737FB">
        <w:t xml:space="preserve"> i enlighet med </w:t>
      </w:r>
      <w:r w:rsidR="00B04389">
        <w:t>Lgr</w:t>
      </w:r>
      <w:r w:rsidR="000D5F3E">
        <w:t xml:space="preserve"> </w:t>
      </w:r>
      <w:r w:rsidR="00B04389">
        <w:t>22</w:t>
      </w:r>
      <w:r w:rsidR="009E1464">
        <w:t>.</w:t>
      </w:r>
    </w:p>
    <w:p w14:paraId="088FBEA1" w14:textId="77777777" w:rsidR="008D2D0F" w:rsidRDefault="008D2D0F" w:rsidP="00AB3A1A">
      <w:pPr>
        <w:spacing w:line="276" w:lineRule="auto"/>
      </w:pPr>
      <w:r>
        <w:t xml:space="preserve">Vi har ett kamratråd som träffas en gång </w:t>
      </w:r>
      <w:r w:rsidR="0011562B">
        <w:t xml:space="preserve">i månaden där elever från åk </w:t>
      </w:r>
      <w:proofErr w:type="gramStart"/>
      <w:r w:rsidR="0011562B">
        <w:t>1-6</w:t>
      </w:r>
      <w:proofErr w:type="gramEnd"/>
      <w:r>
        <w:t xml:space="preserve"> arbetar med att skapa en trygg skolmiljö för alla.</w:t>
      </w:r>
    </w:p>
    <w:p w14:paraId="0D90DD44" w14:textId="512C9935" w:rsidR="008D2D0F" w:rsidRPr="00501FD5" w:rsidRDefault="008D2D0F" w:rsidP="00AB3A1A">
      <w:pPr>
        <w:spacing w:line="276" w:lineRule="auto"/>
      </w:pPr>
      <w:r w:rsidRPr="00501FD5">
        <w:t>Vi inleder varje läsår med ett kamratskapstema</w:t>
      </w:r>
      <w:r w:rsidR="00A0369F" w:rsidRPr="00501FD5">
        <w:t>.</w:t>
      </w:r>
    </w:p>
    <w:p w14:paraId="098524B7" w14:textId="095B581A" w:rsidR="008D2D0F" w:rsidRDefault="008D2D0F" w:rsidP="00AB3A1A">
      <w:pPr>
        <w:spacing w:line="276" w:lineRule="auto"/>
      </w:pPr>
      <w:r>
        <w:t xml:space="preserve">I trivselenkäten får eleverna svara på frågor som är riktade mot ovanstående mål. </w:t>
      </w:r>
      <w:r w:rsidR="00992EE6">
        <w:br/>
      </w:r>
      <w:r>
        <w:t xml:space="preserve">Lärarna sammanställer </w:t>
      </w:r>
      <w:r w:rsidR="00992EE6">
        <w:t>och</w:t>
      </w:r>
      <w:r w:rsidR="008456B6">
        <w:t xml:space="preserve"> utvärderar </w:t>
      </w:r>
      <w:r>
        <w:t>sedan dessa svar</w:t>
      </w:r>
      <w:r w:rsidR="008456B6">
        <w:t>.</w:t>
      </w:r>
    </w:p>
    <w:p w14:paraId="53DE3DFF" w14:textId="4F2764AE" w:rsidR="008D2D0F" w:rsidRDefault="008D2D0F" w:rsidP="00AB3A1A">
      <w:pPr>
        <w:spacing w:line="276" w:lineRule="auto"/>
      </w:pPr>
      <w:r>
        <w:t>Vi har fadderverksamhet</w:t>
      </w:r>
      <w:r w:rsidR="00FB3426">
        <w:t xml:space="preserve"> i årskurs F-3</w:t>
      </w:r>
      <w:r>
        <w:t xml:space="preserve"> och </w:t>
      </w:r>
      <w:proofErr w:type="spellStart"/>
      <w:r w:rsidR="005B72C3">
        <w:t>rastvänner</w:t>
      </w:r>
      <w:proofErr w:type="spellEnd"/>
      <w:r w:rsidR="005B72C3">
        <w:t xml:space="preserve"> i åk </w:t>
      </w:r>
      <w:proofErr w:type="gramStart"/>
      <w:r w:rsidR="005B72C3">
        <w:t>4-6</w:t>
      </w:r>
      <w:proofErr w:type="gramEnd"/>
      <w:r>
        <w:t>.</w:t>
      </w:r>
    </w:p>
    <w:p w14:paraId="0FFD3E59" w14:textId="12BF0BBA" w:rsidR="008D2D0F" w:rsidRDefault="008D2D0F" w:rsidP="00AB3A1A">
      <w:pPr>
        <w:spacing w:line="276" w:lineRule="auto"/>
      </w:pPr>
      <w:r>
        <w:t xml:space="preserve">Nya elever och personal får en introduktion av </w:t>
      </w:r>
      <w:r w:rsidR="00DC78FF">
        <w:t>skolans förväntansdokument och förhållningsregler</w:t>
      </w:r>
      <w:r>
        <w:t>.</w:t>
      </w:r>
    </w:p>
    <w:p w14:paraId="014DA697" w14:textId="77777777" w:rsidR="008D2D0F" w:rsidRPr="00521D68" w:rsidRDefault="008D2D0F" w:rsidP="00AB3A1A">
      <w:pPr>
        <w:spacing w:line="276" w:lineRule="auto"/>
      </w:pPr>
      <w:r>
        <w:t>Vi ingriper alltid vid alla sorters bråk oavsett om det är ”skojbråk”.</w:t>
      </w:r>
    </w:p>
    <w:p w14:paraId="68F50829" w14:textId="77777777" w:rsidR="008D2D0F" w:rsidRDefault="008D2D0F" w:rsidP="00AB3A1A">
      <w:pPr>
        <w:spacing w:line="276" w:lineRule="auto"/>
        <w:rPr>
          <w:color w:val="C00000"/>
        </w:rPr>
      </w:pPr>
    </w:p>
    <w:p w14:paraId="1B470BCA" w14:textId="6EF26185" w:rsidR="008D2D0F" w:rsidRPr="00AE1B08" w:rsidRDefault="008D2D0F" w:rsidP="00AB3A1A">
      <w:pPr>
        <w:spacing w:line="276" w:lineRule="auto"/>
        <w:rPr>
          <w:b/>
        </w:rPr>
      </w:pPr>
      <w:r w:rsidRPr="00AE1B08">
        <w:rPr>
          <w:b/>
        </w:rPr>
        <w:t xml:space="preserve">Åtgärder </w:t>
      </w:r>
      <w:r w:rsidR="00501FD5">
        <w:rPr>
          <w:b/>
        </w:rPr>
        <w:t xml:space="preserve">på </w:t>
      </w:r>
      <w:r w:rsidRPr="00AE1B08">
        <w:rPr>
          <w:b/>
        </w:rPr>
        <w:t>Fritidshem</w:t>
      </w:r>
      <w:r w:rsidR="00501FD5">
        <w:rPr>
          <w:b/>
        </w:rPr>
        <w:t>met</w:t>
      </w:r>
    </w:p>
    <w:p w14:paraId="0F9BFBFC" w14:textId="4416E43A" w:rsidR="008625D2" w:rsidRDefault="008625D2" w:rsidP="00AB3A1A">
      <w:pPr>
        <w:spacing w:line="276" w:lineRule="auto"/>
      </w:pPr>
      <w:r>
        <w:t>Vi arbetar kontinuerligt med skolans värdegrund. Det finns en fritidshemspedagog i varje klass som medverk</w:t>
      </w:r>
      <w:r w:rsidR="0011562B">
        <w:t>ar i arbetet som arbetslaget F-</w:t>
      </w:r>
      <w:r w:rsidR="00AF589B">
        <w:t>3</w:t>
      </w:r>
      <w:r>
        <w:t xml:space="preserve"> gör, se ovanstående punkter.</w:t>
      </w:r>
      <w:r>
        <w:br/>
      </w:r>
      <w:r w:rsidR="007E60AE">
        <w:t xml:space="preserve">Fritidshemmet arbetar med </w:t>
      </w:r>
      <w:r>
        <w:t>värderings</w:t>
      </w:r>
      <w:r w:rsidR="007E60AE">
        <w:t>-</w:t>
      </w:r>
      <w:r>
        <w:t xml:space="preserve">/samarbetsövningar </w:t>
      </w:r>
      <w:r w:rsidR="00F22045">
        <w:t>kontinuerligt</w:t>
      </w:r>
      <w:r>
        <w:t xml:space="preserve">. Vi har ett fritidshemsråd som träffas </w:t>
      </w:r>
      <w:r w:rsidR="005E5B8A">
        <w:t>3 ggr/termin</w:t>
      </w:r>
      <w:r>
        <w:t xml:space="preserve"> </w:t>
      </w:r>
      <w:r w:rsidR="0011562B">
        <w:t xml:space="preserve">där elever från åk </w:t>
      </w:r>
      <w:r w:rsidR="005E5B8A">
        <w:t>F</w:t>
      </w:r>
      <w:r w:rsidR="0011562B">
        <w:t>-</w:t>
      </w:r>
      <w:r w:rsidR="005E5B8A">
        <w:t>3</w:t>
      </w:r>
      <w:r>
        <w:t xml:space="preserve"> arbetar med elevinflytande och med att skapa en trygg miljö för alla.</w:t>
      </w:r>
    </w:p>
    <w:p w14:paraId="6E1E9D7A" w14:textId="09BB0BC1" w:rsidR="008625D2" w:rsidRDefault="008625D2" w:rsidP="00AB3A1A">
      <w:pPr>
        <w:spacing w:line="276" w:lineRule="auto"/>
      </w:pPr>
      <w:r>
        <w:t xml:space="preserve">Nya elever och personal får en introduktion av </w:t>
      </w:r>
      <w:r w:rsidR="008F4BB8">
        <w:t>skolans förväntansdokument, förhållningssätt</w:t>
      </w:r>
      <w:r>
        <w:t xml:space="preserve"> och </w:t>
      </w:r>
      <w:r w:rsidR="008174CF">
        <w:t>regler</w:t>
      </w:r>
      <w:r>
        <w:t>.</w:t>
      </w:r>
    </w:p>
    <w:p w14:paraId="278C5499" w14:textId="77777777" w:rsidR="008625D2" w:rsidRPr="00521D68" w:rsidRDefault="008625D2" w:rsidP="00AB3A1A">
      <w:pPr>
        <w:spacing w:line="276" w:lineRule="auto"/>
      </w:pPr>
      <w:r>
        <w:t>Vi ingriper alltid vid alla sorters bråk oavsett om det är ”skojbråk”.</w:t>
      </w:r>
    </w:p>
    <w:p w14:paraId="7BC185E2" w14:textId="77777777" w:rsidR="0018634F" w:rsidRDefault="008625D2" w:rsidP="00AB3A1A">
      <w:pPr>
        <w:spacing w:line="276" w:lineRule="auto"/>
      </w:pPr>
      <w:r>
        <w:t xml:space="preserve">I trivselenkäten får eleverna svara på frågor som är riktade mot ovanstående mål. </w:t>
      </w:r>
    </w:p>
    <w:p w14:paraId="1571729B" w14:textId="6840F756" w:rsidR="008D2D0F" w:rsidRPr="001C27DE" w:rsidRDefault="00E438E9" w:rsidP="00AB3A1A">
      <w:pPr>
        <w:spacing w:line="276" w:lineRule="auto"/>
      </w:pPr>
      <w:r>
        <w:t xml:space="preserve">Fritidshemmet </w:t>
      </w:r>
      <w:r w:rsidR="00866FA5">
        <w:t>firar Fritidshemmets</w:t>
      </w:r>
      <w:r w:rsidR="000D5F3E">
        <w:t xml:space="preserve"> </w:t>
      </w:r>
      <w:r w:rsidR="00866FA5">
        <w:t xml:space="preserve">dag </w:t>
      </w:r>
      <w:r w:rsidR="00BB4C17">
        <w:t>d</w:t>
      </w:r>
      <w:r w:rsidR="002246AA">
        <w:t xml:space="preserve">är de har en </w:t>
      </w:r>
      <w:r>
        <w:t>gårdsfest</w:t>
      </w:r>
      <w:r w:rsidR="002246AA">
        <w:t xml:space="preserve"> </w:t>
      </w:r>
      <w:r>
        <w:t>i slutet av varje läsår där syftet är att öka tryggheten och gemenskapen mellan årskurserna.</w:t>
      </w:r>
    </w:p>
    <w:p w14:paraId="3C465B88" w14:textId="77777777" w:rsidR="008D2D0F" w:rsidRDefault="008D2D0F" w:rsidP="00AB3A1A">
      <w:pPr>
        <w:spacing w:line="276" w:lineRule="auto"/>
        <w:rPr>
          <w:color w:val="C00000"/>
        </w:rPr>
      </w:pPr>
    </w:p>
    <w:p w14:paraId="72324539" w14:textId="4203B0EE" w:rsidR="00FE58C1" w:rsidRPr="00AE1B08" w:rsidRDefault="0011562B" w:rsidP="00AB3A1A">
      <w:pPr>
        <w:spacing w:line="276" w:lineRule="auto"/>
        <w:rPr>
          <w:b/>
        </w:rPr>
      </w:pPr>
      <w:r>
        <w:rPr>
          <w:b/>
        </w:rPr>
        <w:t>Åtgärder</w:t>
      </w:r>
      <w:r w:rsidR="00501FD5">
        <w:rPr>
          <w:b/>
        </w:rPr>
        <w:t xml:space="preserve"> i</w:t>
      </w:r>
      <w:r>
        <w:rPr>
          <w:b/>
        </w:rPr>
        <w:t xml:space="preserve"> </w:t>
      </w:r>
      <w:r w:rsidR="00501FD5">
        <w:rPr>
          <w:b/>
        </w:rPr>
        <w:t xml:space="preserve">åk </w:t>
      </w:r>
      <w:proofErr w:type="gramStart"/>
      <w:r>
        <w:rPr>
          <w:b/>
        </w:rPr>
        <w:t>7</w:t>
      </w:r>
      <w:r w:rsidR="00FE58C1" w:rsidRPr="00AE1B08">
        <w:rPr>
          <w:b/>
        </w:rPr>
        <w:t>-9</w:t>
      </w:r>
      <w:proofErr w:type="gramEnd"/>
    </w:p>
    <w:p w14:paraId="0D968D3A" w14:textId="77777777" w:rsidR="00B44E27" w:rsidRPr="000D5F3E" w:rsidRDefault="00FE58C1" w:rsidP="00AB3A1A">
      <w:pPr>
        <w:spacing w:line="276" w:lineRule="auto"/>
        <w:rPr>
          <w:rFonts w:cstheme="minorHAnsi"/>
        </w:rPr>
      </w:pPr>
      <w:r w:rsidRPr="000D5F3E">
        <w:t>Vi</w:t>
      </w:r>
      <w:r w:rsidR="00CF7FB3" w:rsidRPr="000D5F3E">
        <w:t xml:space="preserve"> arbetar </w:t>
      </w:r>
      <w:r w:rsidRPr="000D5F3E">
        <w:t xml:space="preserve">aktivt </w:t>
      </w:r>
      <w:r w:rsidR="00CF7FB3" w:rsidRPr="000D5F3E">
        <w:t>med både kamratskap och språkbruk.</w:t>
      </w:r>
      <w:r w:rsidR="00B44E27" w:rsidRPr="000D5F3E">
        <w:rPr>
          <w:rFonts w:cstheme="minorHAnsi"/>
        </w:rPr>
        <w:t xml:space="preserve"> </w:t>
      </w:r>
    </w:p>
    <w:p w14:paraId="63B4A4BD" w14:textId="77777777" w:rsidR="00B44E27" w:rsidRPr="000D5F3E" w:rsidRDefault="00B44E27" w:rsidP="00AB3A1A">
      <w:pPr>
        <w:spacing w:line="276" w:lineRule="auto"/>
        <w:rPr>
          <w:rFonts w:cstheme="minorHAnsi"/>
        </w:rPr>
      </w:pPr>
      <w:r w:rsidRPr="000D5F3E">
        <w:rPr>
          <w:rFonts w:cstheme="minorHAnsi"/>
        </w:rPr>
        <w:t>Vi inleder läsåret med ett kamratskapstema som fokuserar på att utveckla kamratskap, relationer och respekt.</w:t>
      </w:r>
    </w:p>
    <w:p w14:paraId="2420C91E" w14:textId="77777777" w:rsidR="00FE58C1" w:rsidRPr="000D5F3E" w:rsidRDefault="00CF7FB3" w:rsidP="00AB3A1A">
      <w:pPr>
        <w:spacing w:line="276" w:lineRule="auto"/>
        <w:rPr>
          <w:rFonts w:cstheme="minorHAnsi"/>
        </w:rPr>
      </w:pPr>
      <w:r w:rsidRPr="000D5F3E">
        <w:rPr>
          <w:rFonts w:cstheme="minorHAnsi"/>
        </w:rPr>
        <w:t>Vi har nolltolerans mot grova ord och kränkningar och arbetar kontinuerligt med att förbättra språkbruket i korrido</w:t>
      </w:r>
      <w:r w:rsidR="00FE58C1" w:rsidRPr="000D5F3E">
        <w:rPr>
          <w:rFonts w:cstheme="minorHAnsi"/>
        </w:rPr>
        <w:t>rer, matsal och klassrum.</w:t>
      </w:r>
    </w:p>
    <w:p w14:paraId="18D0514D" w14:textId="77777777" w:rsidR="00FE58C1" w:rsidRPr="000D5F3E" w:rsidRDefault="00FE58C1" w:rsidP="00AB3A1A">
      <w:pPr>
        <w:spacing w:line="276" w:lineRule="auto"/>
        <w:rPr>
          <w:rFonts w:cstheme="minorHAnsi"/>
        </w:rPr>
      </w:pPr>
      <w:r w:rsidRPr="000D5F3E">
        <w:rPr>
          <w:rFonts w:cstheme="minorHAnsi"/>
        </w:rPr>
        <w:t>V</w:t>
      </w:r>
      <w:r w:rsidR="00CF7FB3" w:rsidRPr="000D5F3E">
        <w:rPr>
          <w:rFonts w:cstheme="minorHAnsi"/>
        </w:rPr>
        <w:t xml:space="preserve">i reagerar </w:t>
      </w:r>
      <w:r w:rsidRPr="000D5F3E">
        <w:rPr>
          <w:rFonts w:cstheme="minorHAnsi"/>
        </w:rPr>
        <w:t xml:space="preserve">och ingriper vid alla sorters bråk </w:t>
      </w:r>
      <w:r w:rsidR="00CF7FB3" w:rsidRPr="000D5F3E">
        <w:rPr>
          <w:rFonts w:cstheme="minorHAnsi"/>
        </w:rPr>
        <w:t>och förmedlar förväntningar på ett vårdat språk och ett trevligt sätt.</w:t>
      </w:r>
      <w:r w:rsidRPr="000D5F3E">
        <w:rPr>
          <w:rFonts w:cstheme="minorHAnsi"/>
        </w:rPr>
        <w:t xml:space="preserve"> </w:t>
      </w:r>
    </w:p>
    <w:p w14:paraId="57D026B1" w14:textId="77777777" w:rsidR="003011AA" w:rsidRPr="000D5F3E" w:rsidRDefault="00FE58C1" w:rsidP="00AB3A1A">
      <w:pPr>
        <w:spacing w:line="276" w:lineRule="auto"/>
      </w:pPr>
      <w:r w:rsidRPr="000D5F3E">
        <w:rPr>
          <w:rFonts w:cstheme="minorHAnsi"/>
        </w:rPr>
        <w:t>Vi</w:t>
      </w:r>
      <w:r w:rsidR="005136C7" w:rsidRPr="000D5F3E">
        <w:rPr>
          <w:rFonts w:cstheme="minorHAnsi"/>
        </w:rPr>
        <w:t xml:space="preserve"> använder oss av Tornadoskolans plan mot diskriminering och kränkande behandling</w:t>
      </w:r>
      <w:r w:rsidR="00CF7FB3" w:rsidRPr="000D5F3E">
        <w:rPr>
          <w:rFonts w:cstheme="minorHAnsi"/>
        </w:rPr>
        <w:t xml:space="preserve"> </w:t>
      </w:r>
      <w:r w:rsidR="00F629F8" w:rsidRPr="000D5F3E">
        <w:rPr>
          <w:rFonts w:cstheme="minorHAnsi"/>
        </w:rPr>
        <w:t>n</w:t>
      </w:r>
      <w:r w:rsidR="00CF7FB3" w:rsidRPr="000D5F3E">
        <w:rPr>
          <w:rFonts w:cstheme="minorHAnsi"/>
        </w:rPr>
        <w:t>är vi dokumenterar, följer upp och utvärderar mål och åtgärder.</w:t>
      </w:r>
      <w:r w:rsidR="00C848AE" w:rsidRPr="000D5F3E">
        <w:t xml:space="preserve"> </w:t>
      </w:r>
    </w:p>
    <w:p w14:paraId="0ACBC2CE" w14:textId="5F018174" w:rsidR="00CF7FB3" w:rsidRPr="000D5F3E" w:rsidRDefault="00C848AE" w:rsidP="00AB3A1A">
      <w:pPr>
        <w:spacing w:line="276" w:lineRule="auto"/>
        <w:rPr>
          <w:rFonts w:cstheme="minorHAnsi"/>
        </w:rPr>
      </w:pPr>
      <w:r w:rsidRPr="000D5F3E">
        <w:t>Nya elever och personal får en introduktion av ansvarsregler och handlingsplaner.</w:t>
      </w:r>
    </w:p>
    <w:p w14:paraId="45FD056B" w14:textId="77777777" w:rsidR="00FE58C1" w:rsidRPr="000D5F3E" w:rsidRDefault="00FE58C1" w:rsidP="00AB3A1A">
      <w:pPr>
        <w:spacing w:line="276" w:lineRule="auto"/>
        <w:rPr>
          <w:rFonts w:cstheme="minorHAnsi"/>
        </w:rPr>
      </w:pPr>
      <w:r w:rsidRPr="000D5F3E">
        <w:rPr>
          <w:rFonts w:cstheme="minorHAnsi"/>
        </w:rPr>
        <w:lastRenderedPageBreak/>
        <w:t>Vi arbetar tematiskt och ämnesöverskridande</w:t>
      </w:r>
      <w:r w:rsidR="00C848AE" w:rsidRPr="000D5F3E">
        <w:rPr>
          <w:rFonts w:cstheme="minorHAnsi"/>
        </w:rPr>
        <w:t>, där eleverna ges möjlighet att påverka sin undervisning till innehåll, form och examinering. Vi arbetar efter ett normkritiskt perspektiv och integrerar genustänkande i undervisningen.</w:t>
      </w:r>
    </w:p>
    <w:p w14:paraId="16C5B6A3" w14:textId="77777777" w:rsidR="00C848AE" w:rsidRPr="000D5F3E" w:rsidRDefault="00C848AE" w:rsidP="00AB3A1A">
      <w:pPr>
        <w:spacing w:line="276" w:lineRule="auto"/>
        <w:rPr>
          <w:rFonts w:cstheme="minorHAnsi"/>
        </w:rPr>
      </w:pPr>
      <w:r w:rsidRPr="000D5F3E">
        <w:rPr>
          <w:rFonts w:cstheme="minorHAnsi"/>
        </w:rPr>
        <w:t>Vi har elevens val där eleverna ges möjlighet att få hjälp och fördjupa sig i ämnen</w:t>
      </w:r>
      <w:r w:rsidR="005136C7" w:rsidRPr="000D5F3E">
        <w:rPr>
          <w:rFonts w:cstheme="minorHAnsi"/>
        </w:rPr>
        <w:t xml:space="preserve"> samt arbeta med andra elever i olika årskurser.</w:t>
      </w:r>
    </w:p>
    <w:p w14:paraId="39FC39BF" w14:textId="77777777" w:rsidR="00CF7FB3" w:rsidRPr="000D5F3E" w:rsidRDefault="00C848AE" w:rsidP="00AB3A1A">
      <w:pPr>
        <w:spacing w:line="276" w:lineRule="auto"/>
      </w:pPr>
      <w:r w:rsidRPr="000D5F3E">
        <w:rPr>
          <w:rFonts w:cstheme="minorHAnsi"/>
        </w:rPr>
        <w:t xml:space="preserve">Vi har pedagogisk lunch och </w:t>
      </w:r>
      <w:r w:rsidR="005136C7" w:rsidRPr="000D5F3E">
        <w:rPr>
          <w:rFonts w:cstheme="minorHAnsi"/>
        </w:rPr>
        <w:t xml:space="preserve">en hög vuxennärvaro på </w:t>
      </w:r>
      <w:r w:rsidRPr="000D5F3E">
        <w:rPr>
          <w:rFonts w:cstheme="minorHAnsi"/>
        </w:rPr>
        <w:t>raster.</w:t>
      </w:r>
      <w:r w:rsidRPr="000D5F3E">
        <w:t xml:space="preserve"> </w:t>
      </w:r>
    </w:p>
    <w:p w14:paraId="1C402683" w14:textId="77777777" w:rsidR="00507ABB" w:rsidRPr="000D5F3E" w:rsidRDefault="00C848AE" w:rsidP="00AB3A1A">
      <w:pPr>
        <w:spacing w:before="40" w:after="40" w:line="276" w:lineRule="auto"/>
        <w:rPr>
          <w:rFonts w:cstheme="minorHAnsi"/>
        </w:rPr>
      </w:pPr>
      <w:r w:rsidRPr="000D5F3E">
        <w:rPr>
          <w:rFonts w:cstheme="minorHAnsi"/>
        </w:rPr>
        <w:t xml:space="preserve">Vi </w:t>
      </w:r>
      <w:r w:rsidR="00507ABB" w:rsidRPr="000D5F3E">
        <w:rPr>
          <w:rFonts w:cstheme="minorHAnsi"/>
        </w:rPr>
        <w:t>har matråd, klassråd och elevråd</w:t>
      </w:r>
      <w:r w:rsidR="00CF7FB3" w:rsidRPr="000D5F3E">
        <w:rPr>
          <w:rFonts w:cstheme="minorHAnsi"/>
        </w:rPr>
        <w:t xml:space="preserve"> </w:t>
      </w:r>
      <w:r w:rsidR="00507ABB" w:rsidRPr="000D5F3E">
        <w:rPr>
          <w:rFonts w:cstheme="minorHAnsi"/>
        </w:rPr>
        <w:t>där eleverna kan föra fram åsikter och önskemål och där vi arbetar efter demokratiska processer.</w:t>
      </w:r>
    </w:p>
    <w:p w14:paraId="64122610" w14:textId="7F915D86" w:rsidR="00CF7FB3" w:rsidRPr="000D5F3E" w:rsidRDefault="00507ABB" w:rsidP="00AB3A1A">
      <w:pPr>
        <w:spacing w:before="40" w:after="40" w:line="276" w:lineRule="auto"/>
        <w:rPr>
          <w:rFonts w:cstheme="minorHAnsi"/>
        </w:rPr>
      </w:pPr>
      <w:r w:rsidRPr="000D5F3E">
        <w:rPr>
          <w:rFonts w:cstheme="minorHAnsi"/>
        </w:rPr>
        <w:t>V</w:t>
      </w:r>
      <w:r w:rsidR="00CF7FB3" w:rsidRPr="000D5F3E">
        <w:rPr>
          <w:rFonts w:cstheme="minorHAnsi"/>
        </w:rPr>
        <w:t>i ett tätt sama</w:t>
      </w:r>
      <w:r w:rsidRPr="000D5F3E">
        <w:rPr>
          <w:rFonts w:cstheme="minorHAnsi"/>
        </w:rPr>
        <w:t>rbete med skolans elevhälsoteam</w:t>
      </w:r>
      <w:r w:rsidR="00EC4A1D" w:rsidRPr="000D5F3E">
        <w:rPr>
          <w:rFonts w:cstheme="minorHAnsi"/>
        </w:rPr>
        <w:t>. Socialpedagog</w:t>
      </w:r>
      <w:r w:rsidR="00044AE8" w:rsidRPr="000D5F3E">
        <w:rPr>
          <w:rFonts w:cstheme="minorHAnsi"/>
        </w:rPr>
        <w:t>, skolpsykolog</w:t>
      </w:r>
      <w:r w:rsidR="00EC4A1D" w:rsidRPr="000D5F3E">
        <w:rPr>
          <w:rFonts w:cstheme="minorHAnsi"/>
        </w:rPr>
        <w:t xml:space="preserve"> och</w:t>
      </w:r>
      <w:r w:rsidR="005136C7" w:rsidRPr="000D5F3E">
        <w:rPr>
          <w:rFonts w:cstheme="minorHAnsi"/>
        </w:rPr>
        <w:t xml:space="preserve"> skolsyster</w:t>
      </w:r>
      <w:r w:rsidR="00D221DD" w:rsidRPr="000D5F3E">
        <w:rPr>
          <w:rFonts w:cstheme="minorHAnsi"/>
        </w:rPr>
        <w:t xml:space="preserve"> finns</w:t>
      </w:r>
      <w:r w:rsidR="00EC4A1D" w:rsidRPr="000D5F3E">
        <w:rPr>
          <w:rFonts w:cstheme="minorHAnsi"/>
        </w:rPr>
        <w:t xml:space="preserve"> tillgängliga för eleverna</w:t>
      </w:r>
      <w:r w:rsidR="00D221DD" w:rsidRPr="000D5F3E">
        <w:rPr>
          <w:rFonts w:cstheme="minorHAnsi"/>
        </w:rPr>
        <w:t xml:space="preserve">. </w:t>
      </w:r>
    </w:p>
    <w:p w14:paraId="05A52DDA" w14:textId="57E0DB11" w:rsidR="00507ABB" w:rsidRPr="000D5F3E" w:rsidRDefault="00CF7FB3" w:rsidP="00AB3A1A">
      <w:pPr>
        <w:spacing w:before="40" w:after="40" w:line="276" w:lineRule="auto"/>
        <w:rPr>
          <w:rFonts w:cstheme="minorHAnsi"/>
        </w:rPr>
      </w:pPr>
      <w:r w:rsidRPr="000D5F3E">
        <w:rPr>
          <w:rFonts w:cstheme="minorHAnsi"/>
        </w:rPr>
        <w:t xml:space="preserve">Vi har </w:t>
      </w:r>
      <w:r w:rsidR="00501FD5" w:rsidRPr="000D5F3E">
        <w:rPr>
          <w:rFonts w:cstheme="minorHAnsi"/>
        </w:rPr>
        <w:t>klas</w:t>
      </w:r>
      <w:r w:rsidRPr="000D5F3E">
        <w:rPr>
          <w:rFonts w:cstheme="minorHAnsi"/>
        </w:rPr>
        <w:t>slärare</w:t>
      </w:r>
      <w:r w:rsidR="00501FD5" w:rsidRPr="000D5F3E">
        <w:rPr>
          <w:rFonts w:cstheme="minorHAnsi"/>
        </w:rPr>
        <w:t xml:space="preserve"> i åk F-3 och mentorer i åk </w:t>
      </w:r>
      <w:proofErr w:type="gramStart"/>
      <w:r w:rsidR="00501FD5" w:rsidRPr="000D5F3E">
        <w:rPr>
          <w:rFonts w:cstheme="minorHAnsi"/>
        </w:rPr>
        <w:t>4-9</w:t>
      </w:r>
      <w:proofErr w:type="gramEnd"/>
      <w:r w:rsidR="000D5F3E" w:rsidRPr="000D5F3E">
        <w:rPr>
          <w:rFonts w:cstheme="minorHAnsi"/>
        </w:rPr>
        <w:t xml:space="preserve"> </w:t>
      </w:r>
      <w:r w:rsidRPr="000D5F3E">
        <w:rPr>
          <w:rFonts w:cstheme="minorHAnsi"/>
        </w:rPr>
        <w:t xml:space="preserve">som har kontakt med elev och med hemmet, har utvecklingssamtal och följer upp med elevsamtal, individuella utvecklingsplaner, samt vid behov handlingsplaner/åtgärdsplaner. </w:t>
      </w:r>
    </w:p>
    <w:p w14:paraId="2CDCBB0B" w14:textId="77777777" w:rsidR="00CF7FB3" w:rsidRPr="000D5F3E" w:rsidRDefault="00CF7FB3" w:rsidP="00AB3A1A">
      <w:pPr>
        <w:spacing w:before="40" w:after="40" w:line="276" w:lineRule="auto"/>
        <w:rPr>
          <w:rFonts w:cstheme="minorHAnsi"/>
        </w:rPr>
      </w:pPr>
      <w:r w:rsidRPr="000D5F3E">
        <w:rPr>
          <w:rFonts w:cstheme="minorHAnsi"/>
        </w:rPr>
        <w:t>Vi har elevgenomgångar 1 tillfälle i veckan där vi tar upp elevärenden och kartlägger elevers behov av stöd och åtgärder.</w:t>
      </w:r>
    </w:p>
    <w:p w14:paraId="2B006D57" w14:textId="0AFAAA5B" w:rsidR="00CF7FB3" w:rsidRPr="000D5F3E" w:rsidRDefault="00507ABB" w:rsidP="00AB3A1A">
      <w:pPr>
        <w:spacing w:before="40" w:after="40" w:line="276" w:lineRule="auto"/>
        <w:rPr>
          <w:rFonts w:cstheme="minorHAnsi"/>
        </w:rPr>
      </w:pPr>
      <w:r w:rsidRPr="000D5F3E">
        <w:rPr>
          <w:rFonts w:cstheme="minorHAnsi"/>
        </w:rPr>
        <w:t>V</w:t>
      </w:r>
      <w:r w:rsidR="00CF7FB3" w:rsidRPr="000D5F3E">
        <w:rPr>
          <w:rFonts w:cstheme="minorHAnsi"/>
        </w:rPr>
        <w:t xml:space="preserve">i </w:t>
      </w:r>
      <w:r w:rsidR="00FD3FD1" w:rsidRPr="000D5F3E">
        <w:rPr>
          <w:rFonts w:cstheme="minorHAnsi"/>
        </w:rPr>
        <w:t xml:space="preserve">arbetar </w:t>
      </w:r>
      <w:r w:rsidR="00CF7FB3" w:rsidRPr="000D5F3E">
        <w:rPr>
          <w:rFonts w:cstheme="minorHAnsi"/>
        </w:rPr>
        <w:t>med</w:t>
      </w:r>
      <w:r w:rsidR="00884EE1" w:rsidRPr="000D5F3E">
        <w:rPr>
          <w:rFonts w:cstheme="minorHAnsi"/>
        </w:rPr>
        <w:t xml:space="preserve"> pedagogiska</w:t>
      </w:r>
      <w:r w:rsidR="00CF7FB3" w:rsidRPr="000D5F3E">
        <w:rPr>
          <w:rFonts w:cstheme="minorHAnsi"/>
        </w:rPr>
        <w:t xml:space="preserve"> placering</w:t>
      </w:r>
      <w:r w:rsidR="00884EE1" w:rsidRPr="000D5F3E">
        <w:rPr>
          <w:rFonts w:cstheme="minorHAnsi"/>
        </w:rPr>
        <w:t>ar</w:t>
      </w:r>
      <w:r w:rsidR="00CF7FB3" w:rsidRPr="000D5F3E">
        <w:rPr>
          <w:rFonts w:cstheme="minorHAnsi"/>
        </w:rPr>
        <w:t xml:space="preserve"> i klassrumme</w:t>
      </w:r>
      <w:r w:rsidR="00884EE1" w:rsidRPr="000D5F3E">
        <w:rPr>
          <w:rFonts w:cstheme="minorHAnsi"/>
        </w:rPr>
        <w:t>t</w:t>
      </w:r>
      <w:r w:rsidR="00CF7FB3" w:rsidRPr="000D5F3E">
        <w:rPr>
          <w:rFonts w:cstheme="minorHAnsi"/>
        </w:rPr>
        <w:t xml:space="preserve">. </w:t>
      </w:r>
    </w:p>
    <w:p w14:paraId="4A6F5C00" w14:textId="77777777" w:rsidR="00F467F2" w:rsidRPr="000D5F3E" w:rsidRDefault="00507ABB" w:rsidP="00AB3A1A">
      <w:pPr>
        <w:spacing w:line="276" w:lineRule="auto"/>
        <w:rPr>
          <w:rFonts w:cstheme="minorHAnsi"/>
        </w:rPr>
      </w:pPr>
      <w:r w:rsidRPr="000D5F3E">
        <w:rPr>
          <w:rFonts w:cstheme="minorHAnsi"/>
        </w:rPr>
        <w:t xml:space="preserve">Vi har trivselhöjande </w:t>
      </w:r>
      <w:r w:rsidR="00CF7FB3" w:rsidRPr="000D5F3E">
        <w:rPr>
          <w:rFonts w:cstheme="minorHAnsi"/>
        </w:rPr>
        <w:t>gruppaktivitet</w:t>
      </w:r>
      <w:r w:rsidRPr="000D5F3E">
        <w:rPr>
          <w:rFonts w:cstheme="minorHAnsi"/>
        </w:rPr>
        <w:t>er och traditioner under läsåret för alla elever</w:t>
      </w:r>
      <w:r w:rsidR="00CF7FB3" w:rsidRPr="000D5F3E">
        <w:rPr>
          <w:rFonts w:cstheme="minorHAnsi"/>
        </w:rPr>
        <w:t xml:space="preserve">. </w:t>
      </w:r>
    </w:p>
    <w:p w14:paraId="2D294B16" w14:textId="77777777" w:rsidR="00F467F2" w:rsidRPr="000D5F3E" w:rsidRDefault="00507ABB" w:rsidP="00AB3A1A">
      <w:pPr>
        <w:spacing w:line="276" w:lineRule="auto"/>
        <w:rPr>
          <w:rFonts w:cstheme="minorHAnsi"/>
        </w:rPr>
      </w:pPr>
      <w:r w:rsidRPr="000D5F3E">
        <w:rPr>
          <w:rFonts w:cstheme="minorHAnsi"/>
        </w:rPr>
        <w:t>Eleverna får svara på en trivselenkät varje termin där vi arbetar med enkätresultat och förslag till åtgärder</w:t>
      </w:r>
      <w:r w:rsidR="00AE1B08" w:rsidRPr="000D5F3E">
        <w:rPr>
          <w:rFonts w:cstheme="minorHAnsi"/>
        </w:rPr>
        <w:t>.</w:t>
      </w:r>
    </w:p>
    <w:p w14:paraId="6A5F61C7" w14:textId="77777777" w:rsidR="009504DE" w:rsidRDefault="009504DE" w:rsidP="00AB3A1A">
      <w:pPr>
        <w:spacing w:line="276" w:lineRule="auto"/>
        <w:rPr>
          <w:rFonts w:cstheme="minorHAnsi"/>
          <w:color w:val="C0504D" w:themeColor="accent2"/>
        </w:rPr>
      </w:pPr>
    </w:p>
    <w:p w14:paraId="243251BA" w14:textId="7BB38456" w:rsidR="00CF0408" w:rsidRPr="00007AED" w:rsidRDefault="009504DE" w:rsidP="009504DE">
      <w:pPr>
        <w:spacing w:line="276" w:lineRule="auto"/>
        <w:outlineLvl w:val="0"/>
        <w:rPr>
          <w:i/>
          <w:iCs/>
        </w:rPr>
      </w:pPr>
      <w:r w:rsidRPr="00007AED">
        <w:rPr>
          <w:i/>
          <w:iCs/>
        </w:rPr>
        <w:t>(Pedagogerna ansvarar för att genomföra för åldern lämpliga aktiviteter för att uppnå målet, EHT ansvarar för att följa upp och utvärdera i samråd med Arbetslagsledarna.)</w:t>
      </w:r>
    </w:p>
    <w:p w14:paraId="46C5B80A" w14:textId="77777777" w:rsidR="000D5410" w:rsidRDefault="000D5410" w:rsidP="00AB3A1A">
      <w:pPr>
        <w:spacing w:line="276" w:lineRule="auto"/>
        <w:rPr>
          <w:b/>
        </w:rPr>
      </w:pPr>
    </w:p>
    <w:p w14:paraId="2E8A7411" w14:textId="549A9DF0" w:rsidR="000D5410" w:rsidRDefault="000D5410" w:rsidP="00BC4249">
      <w:pPr>
        <w:spacing w:line="276" w:lineRule="auto"/>
      </w:pPr>
      <w:r w:rsidRPr="00507FBC">
        <w:rPr>
          <w:b/>
          <w:bCs/>
          <w:u w:val="single"/>
        </w:rPr>
        <w:t>Mål:</w:t>
      </w:r>
      <w:r>
        <w:br/>
      </w:r>
      <w:r w:rsidR="00D86ADB">
        <w:t>Eleverna ska ges möjlighet att återkommande diskutera normer, attityder och hur goda relationer ska vårdas.</w:t>
      </w:r>
    </w:p>
    <w:p w14:paraId="109376E9" w14:textId="77777777" w:rsidR="000D5410" w:rsidRDefault="000D5410" w:rsidP="00BC4249">
      <w:pPr>
        <w:spacing w:line="276" w:lineRule="auto"/>
      </w:pPr>
    </w:p>
    <w:p w14:paraId="61F92084" w14:textId="0A6D7CD7" w:rsidR="00CF0408" w:rsidRPr="004621AA" w:rsidRDefault="000D5410" w:rsidP="00AB3A1A">
      <w:pPr>
        <w:spacing w:line="276" w:lineRule="auto"/>
        <w:rPr>
          <w:b/>
          <w:bCs/>
          <w:u w:val="single"/>
        </w:rPr>
      </w:pPr>
      <w:r w:rsidRPr="00507FBC">
        <w:rPr>
          <w:b/>
          <w:bCs/>
          <w:u w:val="single"/>
        </w:rPr>
        <w:t>Uppföljning:</w:t>
      </w:r>
    </w:p>
    <w:p w14:paraId="49C7DEB9" w14:textId="1CC154C5" w:rsidR="00F01AA4" w:rsidRDefault="00CF0408" w:rsidP="00AB3A1A">
      <w:pPr>
        <w:spacing w:line="276" w:lineRule="auto"/>
      </w:pPr>
      <w:r>
        <w:t xml:space="preserve">Alla eleverna ska vara delaktiga i arbetet med normer, attityder och kamratskap. </w:t>
      </w:r>
      <w:r w:rsidR="00817CAE">
        <w:t>Ämnena</w:t>
      </w:r>
      <w:r w:rsidR="006D366E">
        <w:t xml:space="preserve"> inkluderas i undervisningen</w:t>
      </w:r>
      <w:r w:rsidR="00BA6EE2">
        <w:t xml:space="preserve"> där </w:t>
      </w:r>
      <w:r w:rsidR="00892A44">
        <w:t>eleverna får diskutera frågor som rör de</w:t>
      </w:r>
      <w:r w:rsidR="00E44DE8">
        <w:t>ssa ämnen</w:t>
      </w:r>
      <w:r w:rsidR="004B5595">
        <w:t xml:space="preserve">. Eleverna får </w:t>
      </w:r>
      <w:r w:rsidR="00317FCD">
        <w:t xml:space="preserve">även </w:t>
      </w:r>
      <w:r w:rsidR="004B5595">
        <w:t>uttrycka tankar och åsikter om ämnena på klassråd, elevråd</w:t>
      </w:r>
      <w:r w:rsidR="000D5F3E">
        <w:t>,</w:t>
      </w:r>
      <w:r w:rsidR="004B5595">
        <w:t xml:space="preserve"> kamratråd</w:t>
      </w:r>
      <w:r w:rsidR="000D5F3E">
        <w:t xml:space="preserve"> samt fritidshemsråd</w:t>
      </w:r>
      <w:r w:rsidR="004B5595">
        <w:t>.</w:t>
      </w:r>
    </w:p>
    <w:p w14:paraId="2D6155E0" w14:textId="3FDDD9D1" w:rsidR="00CF0408" w:rsidRDefault="000F3756" w:rsidP="00AB3A1A">
      <w:pPr>
        <w:spacing w:line="276" w:lineRule="auto"/>
      </w:pPr>
      <w:r>
        <w:t>Eleverna uppman</w:t>
      </w:r>
      <w:r w:rsidR="000D5F3E">
        <w:t>a</w:t>
      </w:r>
      <w:r>
        <w:t xml:space="preserve">s </w:t>
      </w:r>
      <w:r w:rsidR="00C73510">
        <w:t xml:space="preserve">till kritiskt tänkande och medvetenhet om hur dessa ämnen påverkar </w:t>
      </w:r>
      <w:r w:rsidR="007500A4">
        <w:t>b</w:t>
      </w:r>
      <w:r w:rsidR="00C73510">
        <w:t>.</w:t>
      </w:r>
      <w:r w:rsidR="007500A4">
        <w:t>la</w:t>
      </w:r>
      <w:r w:rsidR="00A31C4E">
        <w:t xml:space="preserve"> r</w:t>
      </w:r>
      <w:r w:rsidR="007500A4">
        <w:t>elationer.</w:t>
      </w:r>
      <w:r w:rsidR="00A31C4E">
        <w:t xml:space="preserve"> </w:t>
      </w:r>
      <w:r w:rsidR="00CF0408">
        <w:t>Alla elever ska vara insatta i skolans förhållningssätt och trivselregler och värdegrund.</w:t>
      </w:r>
      <w:r w:rsidR="00A31C4E">
        <w:t xml:space="preserve"> Föräldrar involveras</w:t>
      </w:r>
      <w:r w:rsidR="002350D1">
        <w:t xml:space="preserve"> i frågor som rör detta på föräldramöten samt skolråd.</w:t>
      </w:r>
    </w:p>
    <w:p w14:paraId="279FDBF8" w14:textId="77777777" w:rsidR="009504DE" w:rsidRDefault="009504DE" w:rsidP="00AB3A1A">
      <w:pPr>
        <w:spacing w:line="276" w:lineRule="auto"/>
      </w:pPr>
    </w:p>
    <w:p w14:paraId="3586F449" w14:textId="2F83E01F" w:rsidR="00701A06" w:rsidRPr="00B51AA2" w:rsidRDefault="009504DE" w:rsidP="00B51AA2">
      <w:pPr>
        <w:spacing w:line="276" w:lineRule="auto"/>
        <w:outlineLvl w:val="0"/>
        <w:rPr>
          <w:i/>
          <w:iCs/>
        </w:rPr>
      </w:pPr>
      <w:r w:rsidRPr="00701A06">
        <w:rPr>
          <w:i/>
          <w:iCs/>
        </w:rPr>
        <w:t>(Pedagogerna ansvarar för att genomföra för åldern lämpliga aktiviteter för att uppnå målet, EHT ansvarar för att följa upp och utvärdera i samråd med Arbetslagsledarna.)</w:t>
      </w:r>
    </w:p>
    <w:p w14:paraId="2EC93D1F" w14:textId="77777777" w:rsidR="00701A06" w:rsidRDefault="00701A06" w:rsidP="00BC4249">
      <w:pPr>
        <w:spacing w:line="276" w:lineRule="auto"/>
        <w:rPr>
          <w:b/>
          <w:bCs/>
          <w:u w:val="single"/>
        </w:rPr>
      </w:pPr>
    </w:p>
    <w:p w14:paraId="61DDFDE2" w14:textId="15566765" w:rsidR="00654F0B" w:rsidRDefault="00654F0B" w:rsidP="00BC4249">
      <w:pPr>
        <w:spacing w:line="276" w:lineRule="auto"/>
      </w:pPr>
      <w:r w:rsidRPr="00507FBC">
        <w:rPr>
          <w:b/>
          <w:bCs/>
          <w:u w:val="single"/>
        </w:rPr>
        <w:t>Mål:</w:t>
      </w:r>
      <w:r>
        <w:br/>
      </w:r>
      <w:r w:rsidR="00271778">
        <w:t>Arbeta främjande</w:t>
      </w:r>
      <w:r w:rsidR="00CC6D3B">
        <w:t xml:space="preserve"> tillsammans med elever</w:t>
      </w:r>
      <w:r w:rsidR="00EF45AC">
        <w:t xml:space="preserve">na om </w:t>
      </w:r>
      <w:r w:rsidR="0097099C">
        <w:t>d</w:t>
      </w:r>
      <w:r>
        <w:t>iskrimineringsgrunderna kön,</w:t>
      </w:r>
      <w:r w:rsidRPr="00695BBC">
        <w:t xml:space="preserve"> </w:t>
      </w:r>
      <w:r>
        <w:t>könsidentitet eller könsuttryck, etnisk tillhörighet, religion eller trosuppfattning, funktionshinder eller sexuell läggning.</w:t>
      </w:r>
    </w:p>
    <w:p w14:paraId="2C19E113" w14:textId="77777777" w:rsidR="00CC6D3B" w:rsidRDefault="00CC6D3B" w:rsidP="00BC4249">
      <w:pPr>
        <w:spacing w:line="276" w:lineRule="auto"/>
      </w:pPr>
    </w:p>
    <w:p w14:paraId="1C61B0D4" w14:textId="77777777" w:rsidR="00654F0B" w:rsidRPr="004621AA" w:rsidRDefault="00654F0B" w:rsidP="00BC4249">
      <w:pPr>
        <w:spacing w:line="276" w:lineRule="auto"/>
        <w:rPr>
          <w:b/>
          <w:bCs/>
          <w:u w:val="single"/>
        </w:rPr>
      </w:pPr>
      <w:r w:rsidRPr="00507FBC">
        <w:rPr>
          <w:b/>
          <w:bCs/>
          <w:u w:val="single"/>
        </w:rPr>
        <w:t>Uppföljning:</w:t>
      </w:r>
    </w:p>
    <w:p w14:paraId="7EBF0C34" w14:textId="7543A6A5" w:rsidR="004B50F8" w:rsidRDefault="00CF0408" w:rsidP="00AB3A1A">
      <w:pPr>
        <w:spacing w:line="276" w:lineRule="auto"/>
      </w:pPr>
      <w:r>
        <w:t>Alla elever ska känna sig trygga och att de är en del av skolan oavsett kön, etnisk tillhörighet, religion eller trosuppfattning, funktionshinder eller sexuell läggning</w:t>
      </w:r>
      <w:r w:rsidR="00081137">
        <w:t xml:space="preserve">. </w:t>
      </w:r>
      <w:r w:rsidR="00455C8F">
        <w:t xml:space="preserve">Personalen följer </w:t>
      </w:r>
      <w:r w:rsidR="00E07AEB">
        <w:t xml:space="preserve">lagar, riktlinjer, skolans läroplan och </w:t>
      </w:r>
      <w:r w:rsidR="00C62A3A">
        <w:t>policyer</w:t>
      </w:r>
      <w:r w:rsidR="00EF45AC">
        <w:t xml:space="preserve"> samt</w:t>
      </w:r>
      <w:r w:rsidR="00C62A3A">
        <w:t xml:space="preserve"> skapar trygga miljöer och erbjuder resursstöd.</w:t>
      </w:r>
    </w:p>
    <w:p w14:paraId="5A30208A" w14:textId="77777777" w:rsidR="00701A06" w:rsidRDefault="00701A06" w:rsidP="00AB3A1A">
      <w:pPr>
        <w:spacing w:line="276" w:lineRule="auto"/>
      </w:pPr>
    </w:p>
    <w:p w14:paraId="15456D63" w14:textId="77777777" w:rsidR="009504DE" w:rsidRPr="00701A06" w:rsidRDefault="009504DE" w:rsidP="00BC4249">
      <w:pPr>
        <w:spacing w:line="276" w:lineRule="auto"/>
        <w:outlineLvl w:val="0"/>
        <w:rPr>
          <w:i/>
          <w:iCs/>
        </w:rPr>
      </w:pPr>
      <w:r w:rsidRPr="00701A06">
        <w:rPr>
          <w:i/>
          <w:iCs/>
        </w:rPr>
        <w:t>(Pedagogerna ansvarar för att genomföra för åldern lämpliga aktiviteter för att uppnå målet, EHT ansvarar för att följa upp och utvärdera i samråd med Arbetslagsledarna.)</w:t>
      </w:r>
    </w:p>
    <w:p w14:paraId="32504B00" w14:textId="77777777" w:rsidR="005A039F" w:rsidRPr="006341BF" w:rsidRDefault="005A039F" w:rsidP="00AB3A1A">
      <w:pPr>
        <w:spacing w:line="276" w:lineRule="auto"/>
        <w:rPr>
          <w:b/>
        </w:rPr>
      </w:pPr>
    </w:p>
    <w:p w14:paraId="1D42DBAB" w14:textId="0C11B6F3" w:rsidR="00BE11F2" w:rsidRDefault="00BE11F2" w:rsidP="00BC4249">
      <w:pPr>
        <w:spacing w:line="276" w:lineRule="auto"/>
      </w:pPr>
      <w:r w:rsidRPr="00507FBC">
        <w:rPr>
          <w:b/>
          <w:bCs/>
          <w:u w:val="single"/>
        </w:rPr>
        <w:t>Mål:</w:t>
      </w:r>
      <w:r>
        <w:br/>
        <w:t>All personal som arbetar på skolan ska ha väl förankrade rutiner och förhållningssätt som främjar likabehandling och leder till en god miljö i verksamheten</w:t>
      </w:r>
      <w:r w:rsidR="002013CB">
        <w:t>.</w:t>
      </w:r>
    </w:p>
    <w:p w14:paraId="1290B593" w14:textId="77777777" w:rsidR="00BE11F2" w:rsidRDefault="00BE11F2" w:rsidP="00BC4249">
      <w:pPr>
        <w:spacing w:line="276" w:lineRule="auto"/>
      </w:pPr>
    </w:p>
    <w:p w14:paraId="549279C7" w14:textId="77777777" w:rsidR="00BE11F2" w:rsidRPr="004621AA" w:rsidRDefault="00BE11F2" w:rsidP="00BC4249">
      <w:pPr>
        <w:spacing w:line="276" w:lineRule="auto"/>
        <w:rPr>
          <w:b/>
          <w:bCs/>
          <w:u w:val="single"/>
        </w:rPr>
      </w:pPr>
      <w:r w:rsidRPr="00507FBC">
        <w:rPr>
          <w:b/>
          <w:bCs/>
          <w:u w:val="single"/>
        </w:rPr>
        <w:t>Uppföljning:</w:t>
      </w:r>
    </w:p>
    <w:p w14:paraId="38EE392A" w14:textId="4AC2C089" w:rsidR="00260088" w:rsidRDefault="00CF0408" w:rsidP="00AB3A1A">
      <w:pPr>
        <w:spacing w:line="276" w:lineRule="auto"/>
        <w:outlineLvl w:val="0"/>
      </w:pPr>
      <w:r>
        <w:t>All personal som arbetar på skolan ska ha väl förankrade rutiner och förhållningssätt som främjar likabehandling och leder till en god miljö i verksamheten</w:t>
      </w:r>
      <w:r w:rsidR="000D3B8E">
        <w:t>.</w:t>
      </w:r>
      <w:r w:rsidR="00CD2F1D">
        <w:t xml:space="preserve"> Personalen</w:t>
      </w:r>
      <w:r w:rsidR="004D7142">
        <w:t xml:space="preserve"> är väl insatta och</w:t>
      </w:r>
      <w:r w:rsidR="00CD2F1D">
        <w:t xml:space="preserve"> </w:t>
      </w:r>
      <w:r w:rsidR="004D7142">
        <w:t xml:space="preserve">följer skolans regler och policy. </w:t>
      </w:r>
      <w:r w:rsidR="00F030A5">
        <w:t xml:space="preserve">Pedagogerna är närvarande </w:t>
      </w:r>
      <w:r w:rsidR="004E4ABC">
        <w:t>samt</w:t>
      </w:r>
      <w:r w:rsidR="005C76F0">
        <w:t xml:space="preserve"> uppmärksamma på exempelvis tecken på mobbing eller </w:t>
      </w:r>
      <w:r w:rsidR="00DF7CDF">
        <w:t xml:space="preserve">diskriminering och ingriper omedelbart </w:t>
      </w:r>
      <w:r w:rsidR="00F01CB4">
        <w:t xml:space="preserve">om </w:t>
      </w:r>
      <w:r w:rsidR="00DF7CDF">
        <w:t>sådana tillfälle</w:t>
      </w:r>
      <w:r w:rsidR="00F01CB4">
        <w:t>n uppstår.</w:t>
      </w:r>
      <w:r w:rsidR="006071E2">
        <w:t xml:space="preserve"> </w:t>
      </w:r>
      <w:r w:rsidR="00921A6F">
        <w:t xml:space="preserve">Vid konflikthantering </w:t>
      </w:r>
      <w:r w:rsidR="004E4ABC">
        <w:t>h</w:t>
      </w:r>
      <w:r w:rsidR="00921A6F">
        <w:t xml:space="preserve">ar skolan en etablerad process som personalen följer. </w:t>
      </w:r>
      <w:r w:rsidR="00260088">
        <w:t xml:space="preserve">Personalen använder positiv förstärkning samt </w:t>
      </w:r>
      <w:r w:rsidR="00DB5530">
        <w:t xml:space="preserve">har tydliga konsekvenser för kränkande beteende samt stöd </w:t>
      </w:r>
      <w:r w:rsidR="00B55DE0">
        <w:t>om någon blir drabbad.</w:t>
      </w:r>
    </w:p>
    <w:p w14:paraId="4DB8E263" w14:textId="77777777" w:rsidR="00C90C58" w:rsidRDefault="00C90C58" w:rsidP="00AB3A1A">
      <w:pPr>
        <w:spacing w:line="276" w:lineRule="auto"/>
        <w:outlineLvl w:val="0"/>
      </w:pPr>
    </w:p>
    <w:p w14:paraId="66537637" w14:textId="60C6FDE2" w:rsidR="001E54FA" w:rsidRPr="00701A06" w:rsidRDefault="00A57D48" w:rsidP="00AB3A1A">
      <w:pPr>
        <w:spacing w:line="276" w:lineRule="auto"/>
        <w:outlineLvl w:val="0"/>
        <w:rPr>
          <w:i/>
          <w:iCs/>
        </w:rPr>
      </w:pPr>
      <w:r w:rsidRPr="00701A06">
        <w:rPr>
          <w:i/>
          <w:iCs/>
        </w:rPr>
        <w:t>(</w:t>
      </w:r>
      <w:r w:rsidR="00444D5D" w:rsidRPr="00701A06">
        <w:rPr>
          <w:i/>
          <w:iCs/>
        </w:rPr>
        <w:t>Pedagogerna</w:t>
      </w:r>
      <w:r w:rsidR="0041745C" w:rsidRPr="00701A06">
        <w:rPr>
          <w:i/>
          <w:iCs/>
        </w:rPr>
        <w:t xml:space="preserve"> </w:t>
      </w:r>
      <w:r w:rsidR="00C90C58" w:rsidRPr="00701A06">
        <w:rPr>
          <w:i/>
          <w:iCs/>
        </w:rPr>
        <w:t xml:space="preserve">ansvarar för att genomföra för åldern lämpliga </w:t>
      </w:r>
      <w:r w:rsidR="001E54FA" w:rsidRPr="00701A06">
        <w:rPr>
          <w:i/>
          <w:iCs/>
        </w:rPr>
        <w:t>aktiviteter</w:t>
      </w:r>
      <w:r w:rsidR="00444D5D" w:rsidRPr="00701A06">
        <w:rPr>
          <w:i/>
          <w:iCs/>
        </w:rPr>
        <w:t xml:space="preserve"> för att uppnå målet</w:t>
      </w:r>
      <w:r w:rsidR="001E54FA" w:rsidRPr="00701A06">
        <w:rPr>
          <w:i/>
          <w:iCs/>
        </w:rPr>
        <w:t xml:space="preserve">, EHT ansvarar för att följa upp och utvärdera i samråd med </w:t>
      </w:r>
      <w:r w:rsidR="00D76848" w:rsidRPr="00701A06">
        <w:rPr>
          <w:i/>
          <w:iCs/>
        </w:rPr>
        <w:t>Arbetslagsledarna</w:t>
      </w:r>
      <w:r w:rsidR="009504DE" w:rsidRPr="00701A06">
        <w:rPr>
          <w:i/>
          <w:iCs/>
        </w:rPr>
        <w:t>.</w:t>
      </w:r>
      <w:r w:rsidR="00D76848" w:rsidRPr="00701A06">
        <w:rPr>
          <w:i/>
          <w:iCs/>
        </w:rPr>
        <w:t>)</w:t>
      </w:r>
    </w:p>
    <w:p w14:paraId="28792C3A" w14:textId="77777777" w:rsidR="00D76848" w:rsidRDefault="00D76848" w:rsidP="00AB3A1A">
      <w:pPr>
        <w:spacing w:line="276" w:lineRule="auto"/>
        <w:outlineLvl w:val="0"/>
      </w:pPr>
    </w:p>
    <w:p w14:paraId="48DA274B" w14:textId="77777777" w:rsidR="00C75682" w:rsidRPr="004B50F8" w:rsidRDefault="00C75682" w:rsidP="00DC03D6">
      <w:pPr>
        <w:pStyle w:val="Rubrik1"/>
        <w:numPr>
          <w:ilvl w:val="0"/>
          <w:numId w:val="34"/>
        </w:numPr>
        <w:spacing w:line="276" w:lineRule="auto"/>
        <w:rPr>
          <w:sz w:val="32"/>
          <w:szCs w:val="32"/>
        </w:rPr>
      </w:pPr>
      <w:bookmarkStart w:id="16" w:name="_Toc23328870"/>
      <w:r w:rsidRPr="004B50F8">
        <w:rPr>
          <w:sz w:val="32"/>
          <w:szCs w:val="32"/>
        </w:rPr>
        <w:t>Elevfrämjande arbete</w:t>
      </w:r>
      <w:bookmarkEnd w:id="16"/>
    </w:p>
    <w:p w14:paraId="74224FDE" w14:textId="77777777" w:rsidR="00C75682" w:rsidRDefault="00C75682" w:rsidP="00AB3A1A">
      <w:pPr>
        <w:spacing w:line="276" w:lineRule="auto"/>
        <w:rPr>
          <w:b/>
        </w:rPr>
      </w:pPr>
    </w:p>
    <w:p w14:paraId="635EFFDE" w14:textId="77777777" w:rsidR="00263907" w:rsidRPr="00263907" w:rsidRDefault="00263907" w:rsidP="00AB3A1A">
      <w:pPr>
        <w:spacing w:line="276" w:lineRule="auto"/>
        <w:rPr>
          <w:b/>
        </w:rPr>
      </w:pPr>
      <w:r w:rsidRPr="00263907">
        <w:rPr>
          <w:b/>
        </w:rPr>
        <w:t>EHT</w:t>
      </w:r>
    </w:p>
    <w:p w14:paraId="4E8ACA2E" w14:textId="77777777" w:rsidR="00263907" w:rsidRPr="00263907" w:rsidRDefault="00263907" w:rsidP="00AB3A1A">
      <w:pPr>
        <w:spacing w:line="276" w:lineRule="auto"/>
        <w:rPr>
          <w:color w:val="000000"/>
        </w:rPr>
      </w:pPr>
      <w:r w:rsidRPr="00263907">
        <w:rPr>
          <w:i/>
          <w:color w:val="000000"/>
        </w:rPr>
        <w:t>Elevhälsoteamet arbetar för att främja både den fysiska och psykosociala hälsan hos alla</w:t>
      </w:r>
      <w:r w:rsidRPr="00263907">
        <w:rPr>
          <w:color w:val="000000"/>
        </w:rPr>
        <w:t xml:space="preserve"> elever.</w:t>
      </w:r>
    </w:p>
    <w:p w14:paraId="3D7B1B15" w14:textId="77777777" w:rsidR="00263907" w:rsidRDefault="00263907" w:rsidP="00AB3A1A">
      <w:pPr>
        <w:spacing w:line="276" w:lineRule="auto"/>
        <w:rPr>
          <w:i/>
          <w:iCs/>
          <w:color w:val="222222"/>
        </w:rPr>
      </w:pPr>
      <w:r w:rsidRPr="00263907">
        <w:rPr>
          <w:bCs/>
          <w:color w:val="000000"/>
        </w:rPr>
        <w:t>Grunden för elevhälsoarbetet utgörs av skollagen 1 kapitlet 2 § ”I utbildningen ska hänsyn tas till elever i behov av särskilt stöd” samt av skolans vision ”</w:t>
      </w:r>
      <w:r w:rsidRPr="00263907">
        <w:rPr>
          <w:i/>
          <w:iCs/>
          <w:color w:val="222222"/>
        </w:rPr>
        <w:t>Tornadoskolans vision är att alla elever lämnar oss med goda kunskaper och som empatiska människor med god självkännedom och framtidstro.”</w:t>
      </w:r>
    </w:p>
    <w:p w14:paraId="36CABC56" w14:textId="77777777" w:rsidR="00263907" w:rsidRDefault="00263907" w:rsidP="00AB3A1A">
      <w:pPr>
        <w:autoSpaceDE w:val="0"/>
        <w:autoSpaceDN w:val="0"/>
        <w:adjustRightInd w:val="0"/>
        <w:spacing w:line="276" w:lineRule="auto"/>
        <w:rPr>
          <w:rFonts w:eastAsia="Calibri"/>
          <w:b/>
          <w:color w:val="000000"/>
        </w:rPr>
      </w:pPr>
    </w:p>
    <w:p w14:paraId="1AA80291" w14:textId="77777777" w:rsidR="00263907" w:rsidRPr="00263907" w:rsidRDefault="00263907" w:rsidP="00AB3A1A">
      <w:pPr>
        <w:autoSpaceDE w:val="0"/>
        <w:autoSpaceDN w:val="0"/>
        <w:adjustRightInd w:val="0"/>
        <w:spacing w:line="276" w:lineRule="auto"/>
        <w:rPr>
          <w:rFonts w:eastAsia="Calibri"/>
          <w:b/>
          <w:color w:val="000000"/>
        </w:rPr>
      </w:pPr>
      <w:r w:rsidRPr="00263907">
        <w:rPr>
          <w:rFonts w:eastAsia="Calibri"/>
          <w:b/>
          <w:color w:val="000000"/>
        </w:rPr>
        <w:t>Syftet med elevhälsoarbetet på skolan är att:</w:t>
      </w:r>
    </w:p>
    <w:p w14:paraId="3A77278E" w14:textId="77777777" w:rsidR="00263907" w:rsidRPr="00263907" w:rsidRDefault="00263907" w:rsidP="00AB3A1A">
      <w:pPr>
        <w:autoSpaceDE w:val="0"/>
        <w:autoSpaceDN w:val="0"/>
        <w:adjustRightInd w:val="0"/>
        <w:spacing w:line="276" w:lineRule="auto"/>
        <w:rPr>
          <w:rFonts w:eastAsia="Calibri"/>
          <w:b/>
          <w:color w:val="000000"/>
        </w:rPr>
      </w:pPr>
      <w:r w:rsidRPr="00263907">
        <w:rPr>
          <w:rFonts w:eastAsia="Calibri"/>
          <w:b/>
          <w:color w:val="000000"/>
        </w:rPr>
        <w:t xml:space="preserve"> </w:t>
      </w:r>
    </w:p>
    <w:p w14:paraId="083532E1" w14:textId="77777777" w:rsidR="00263907" w:rsidRPr="00263907" w:rsidRDefault="00263907" w:rsidP="00AB3A1A">
      <w:pPr>
        <w:numPr>
          <w:ilvl w:val="0"/>
          <w:numId w:val="1"/>
        </w:numPr>
        <w:autoSpaceDE w:val="0"/>
        <w:autoSpaceDN w:val="0"/>
        <w:adjustRightInd w:val="0"/>
        <w:spacing w:after="9" w:line="276" w:lineRule="auto"/>
        <w:rPr>
          <w:rFonts w:eastAsia="Calibri"/>
          <w:color w:val="000000"/>
        </w:rPr>
      </w:pPr>
      <w:r w:rsidRPr="00263907">
        <w:rPr>
          <w:rFonts w:eastAsia="Calibri"/>
          <w:color w:val="000000"/>
        </w:rPr>
        <w:t xml:space="preserve">Värna om elevernas hälsa och välbefinnande, psykiskt, fysiskt och socialt. </w:t>
      </w:r>
    </w:p>
    <w:p w14:paraId="7BED8F5E" w14:textId="77777777" w:rsidR="00263907" w:rsidRPr="00263907" w:rsidRDefault="00263907" w:rsidP="00AB3A1A">
      <w:pPr>
        <w:numPr>
          <w:ilvl w:val="0"/>
          <w:numId w:val="1"/>
        </w:numPr>
        <w:autoSpaceDE w:val="0"/>
        <w:autoSpaceDN w:val="0"/>
        <w:adjustRightInd w:val="0"/>
        <w:spacing w:after="9" w:line="276" w:lineRule="auto"/>
        <w:rPr>
          <w:rFonts w:eastAsia="Calibri"/>
          <w:color w:val="000000"/>
        </w:rPr>
      </w:pPr>
      <w:r w:rsidRPr="00263907">
        <w:rPr>
          <w:rFonts w:eastAsia="Calibri"/>
          <w:color w:val="000000"/>
        </w:rPr>
        <w:t xml:space="preserve">Hjälpa elever med särskilda behov så att de får en trygg och stimulerande skolgång. </w:t>
      </w:r>
    </w:p>
    <w:p w14:paraId="63A1FABD" w14:textId="77777777" w:rsidR="00263907" w:rsidRPr="00263907" w:rsidRDefault="00263907" w:rsidP="00AB3A1A">
      <w:pPr>
        <w:numPr>
          <w:ilvl w:val="0"/>
          <w:numId w:val="1"/>
        </w:numPr>
        <w:autoSpaceDE w:val="0"/>
        <w:autoSpaceDN w:val="0"/>
        <w:adjustRightInd w:val="0"/>
        <w:spacing w:after="9" w:line="276" w:lineRule="auto"/>
        <w:rPr>
          <w:rFonts w:eastAsia="Calibri"/>
          <w:color w:val="000000"/>
        </w:rPr>
      </w:pPr>
      <w:r w:rsidRPr="00263907">
        <w:rPr>
          <w:rFonts w:eastAsia="Calibri"/>
          <w:color w:val="000000"/>
        </w:rPr>
        <w:t xml:space="preserve">Samverkan mellan hem och skola för att skapa en trygg skola. </w:t>
      </w:r>
    </w:p>
    <w:p w14:paraId="581D0C96" w14:textId="77777777" w:rsidR="00263907" w:rsidRPr="00263907" w:rsidRDefault="00263907" w:rsidP="00AB3A1A">
      <w:pPr>
        <w:numPr>
          <w:ilvl w:val="0"/>
          <w:numId w:val="1"/>
        </w:numPr>
        <w:autoSpaceDE w:val="0"/>
        <w:autoSpaceDN w:val="0"/>
        <w:adjustRightInd w:val="0"/>
        <w:spacing w:after="9" w:line="276" w:lineRule="auto"/>
        <w:rPr>
          <w:rFonts w:eastAsia="Calibri"/>
          <w:color w:val="000000"/>
        </w:rPr>
      </w:pPr>
      <w:r w:rsidRPr="00263907">
        <w:rPr>
          <w:rFonts w:eastAsia="Calibri"/>
          <w:color w:val="000000"/>
        </w:rPr>
        <w:t>Tillsammans med föräldrar, elever och personal utforma handlingsplaner för att främja elevhälsan.</w:t>
      </w:r>
    </w:p>
    <w:p w14:paraId="6D78ADDB" w14:textId="77777777" w:rsidR="00263907" w:rsidRPr="00263907" w:rsidRDefault="00263907" w:rsidP="00AB3A1A">
      <w:pPr>
        <w:autoSpaceDE w:val="0"/>
        <w:autoSpaceDN w:val="0"/>
        <w:adjustRightInd w:val="0"/>
        <w:spacing w:after="9" w:line="276" w:lineRule="auto"/>
        <w:rPr>
          <w:rFonts w:eastAsia="Calibri"/>
          <w:iCs/>
          <w:color w:val="222222"/>
        </w:rPr>
      </w:pPr>
      <w:r w:rsidRPr="00263907">
        <w:rPr>
          <w:rFonts w:eastAsia="Calibri"/>
          <w:i/>
          <w:iCs/>
          <w:color w:val="222222"/>
        </w:rPr>
        <w:t xml:space="preserve"> </w:t>
      </w:r>
    </w:p>
    <w:p w14:paraId="651D1A4B" w14:textId="6557718E" w:rsidR="00263907" w:rsidRPr="00263907" w:rsidRDefault="00263907" w:rsidP="00AB3A1A">
      <w:pPr>
        <w:autoSpaceDE w:val="0"/>
        <w:autoSpaceDN w:val="0"/>
        <w:adjustRightInd w:val="0"/>
        <w:spacing w:line="276" w:lineRule="auto"/>
        <w:rPr>
          <w:rFonts w:eastAsia="Calibri"/>
          <w:b/>
          <w:color w:val="000000"/>
        </w:rPr>
      </w:pPr>
      <w:r w:rsidRPr="00263907">
        <w:rPr>
          <w:rFonts w:eastAsia="Calibri"/>
          <w:b/>
          <w:color w:val="000000"/>
        </w:rPr>
        <w:lastRenderedPageBreak/>
        <w:t>Rutiner för elevhälsoarbete.</w:t>
      </w:r>
    </w:p>
    <w:p w14:paraId="28869E71" w14:textId="3F923819" w:rsidR="00263907" w:rsidRPr="00263907" w:rsidRDefault="00263907" w:rsidP="00AB3A1A">
      <w:pPr>
        <w:autoSpaceDE w:val="0"/>
        <w:autoSpaceDN w:val="0"/>
        <w:adjustRightInd w:val="0"/>
        <w:spacing w:line="276" w:lineRule="auto"/>
        <w:rPr>
          <w:rFonts w:eastAsia="Calibri"/>
          <w:color w:val="000000"/>
        </w:rPr>
      </w:pPr>
      <w:r w:rsidRPr="00263907">
        <w:rPr>
          <w:rFonts w:eastAsia="Calibri"/>
          <w:color w:val="000000"/>
        </w:rPr>
        <w:t xml:space="preserve">Pedagogerna på skolan har </w:t>
      </w:r>
      <w:r w:rsidR="0008737A">
        <w:rPr>
          <w:rFonts w:eastAsia="Calibri"/>
          <w:color w:val="000000"/>
        </w:rPr>
        <w:t>kontinuerliga arbetslagsmöten</w:t>
      </w:r>
      <w:r w:rsidRPr="00263907">
        <w:rPr>
          <w:rFonts w:eastAsia="Calibri"/>
          <w:color w:val="000000"/>
        </w:rPr>
        <w:t xml:space="preserve"> där man stämmer av elevhälsoarbetet </w:t>
      </w:r>
      <w:r w:rsidR="0008737A">
        <w:rPr>
          <w:rFonts w:eastAsia="Calibri"/>
          <w:color w:val="000000"/>
        </w:rPr>
        <w:t xml:space="preserve">på </w:t>
      </w:r>
      <w:r w:rsidRPr="00263907">
        <w:rPr>
          <w:rFonts w:eastAsia="Calibri"/>
          <w:color w:val="000000"/>
        </w:rPr>
        <w:t>skolan. De elevärenden som man upplever som svårare och där man inte når tillräckliga framsteg anmäls till elevhälsoteamet. Elevhälsoteamet träffas varje</w:t>
      </w:r>
      <w:r w:rsidR="000D5F3E">
        <w:rPr>
          <w:rFonts w:eastAsia="Calibri"/>
          <w:color w:val="000000"/>
        </w:rPr>
        <w:t xml:space="preserve"> torsdag och</w:t>
      </w:r>
      <w:r w:rsidRPr="00263907">
        <w:rPr>
          <w:rFonts w:eastAsia="Calibri"/>
          <w:color w:val="000000"/>
        </w:rPr>
        <w:t xml:space="preserve"> då lyfts frågor kring elevhälsa och elevärenden. </w:t>
      </w:r>
    </w:p>
    <w:p w14:paraId="4F791DCE" w14:textId="77777777" w:rsidR="00263907" w:rsidRPr="00263907" w:rsidRDefault="00263907" w:rsidP="00AB3A1A">
      <w:pPr>
        <w:autoSpaceDE w:val="0"/>
        <w:autoSpaceDN w:val="0"/>
        <w:adjustRightInd w:val="0"/>
        <w:spacing w:line="276" w:lineRule="auto"/>
        <w:rPr>
          <w:rFonts w:eastAsia="Calibri"/>
          <w:color w:val="000000"/>
        </w:rPr>
      </w:pPr>
    </w:p>
    <w:p w14:paraId="74794FFC" w14:textId="77777777" w:rsidR="00263907" w:rsidRPr="00263907" w:rsidRDefault="00263907" w:rsidP="00AB3A1A">
      <w:pPr>
        <w:autoSpaceDE w:val="0"/>
        <w:autoSpaceDN w:val="0"/>
        <w:adjustRightInd w:val="0"/>
        <w:spacing w:line="276" w:lineRule="auto"/>
        <w:rPr>
          <w:rFonts w:eastAsia="Calibri"/>
          <w:color w:val="000000"/>
        </w:rPr>
      </w:pPr>
      <w:r w:rsidRPr="00263907">
        <w:rPr>
          <w:rFonts w:eastAsia="Calibri"/>
          <w:color w:val="000000"/>
        </w:rPr>
        <w:t>Skolan har en tydlig gång för elever i behov av särskilt stöd samt elever som utsätter eller blir utsatta för kränkande behandling (se Elever i Svårigheter översikt), där tydliggörs när elever ska anmälas till EHT och vem som är ansvarig för ärendet. Det finns också en åtgärdstrappa</w:t>
      </w:r>
      <w:r w:rsidR="00C75682">
        <w:rPr>
          <w:rFonts w:eastAsia="Calibri"/>
          <w:color w:val="000000"/>
        </w:rPr>
        <w:t xml:space="preserve"> </w:t>
      </w:r>
      <w:r w:rsidRPr="00263907">
        <w:rPr>
          <w:rFonts w:eastAsia="Calibri"/>
          <w:color w:val="000000"/>
        </w:rPr>
        <w:t>(se nedan) där det tydliggörs vilka insatser som görs och vem som ansvarar för dessa.</w:t>
      </w:r>
    </w:p>
    <w:p w14:paraId="6CFE62D1" w14:textId="3DFBFD01" w:rsidR="00263907" w:rsidRPr="00263907" w:rsidRDefault="00263907" w:rsidP="00AB3A1A">
      <w:pPr>
        <w:autoSpaceDE w:val="0"/>
        <w:autoSpaceDN w:val="0"/>
        <w:adjustRightInd w:val="0"/>
        <w:spacing w:line="276" w:lineRule="auto"/>
        <w:rPr>
          <w:rFonts w:eastAsia="Calibri"/>
          <w:color w:val="000000"/>
        </w:rPr>
      </w:pPr>
      <w:r w:rsidRPr="00263907">
        <w:rPr>
          <w:rFonts w:eastAsia="Calibri"/>
          <w:color w:val="000000"/>
        </w:rPr>
        <w:t>Det är viktigt att hitta elevens starka sidor och fokusera på dessa. Om problem uppstår ska de i första hand lösas i arbetslaget tillsammans med vårdnadshavare. När detta inte går kan läraren konsultera någon från elevhälsan eller anmäla eleven till EHT. Klassläraren</w:t>
      </w:r>
      <w:r w:rsidR="000D5F3E">
        <w:rPr>
          <w:rFonts w:eastAsia="Calibri"/>
          <w:color w:val="000000"/>
        </w:rPr>
        <w:t>/ mentorn</w:t>
      </w:r>
      <w:r w:rsidRPr="00263907">
        <w:rPr>
          <w:rFonts w:eastAsia="Calibri"/>
          <w:color w:val="000000"/>
        </w:rPr>
        <w:t xml:space="preserve"> fyller i blanketten</w:t>
      </w:r>
      <w:r w:rsidR="000D5F3E">
        <w:rPr>
          <w:rFonts w:eastAsia="Calibri"/>
          <w:color w:val="000000"/>
        </w:rPr>
        <w:t xml:space="preserve"> eller gör digital anmälan</w:t>
      </w:r>
      <w:r w:rsidRPr="00263907">
        <w:rPr>
          <w:rFonts w:eastAsia="Calibri"/>
          <w:color w:val="000000"/>
        </w:rPr>
        <w:t xml:space="preserve"> till någon från elevhälsan som tar upp ärendet vid nästa EHT möte. </w:t>
      </w:r>
    </w:p>
    <w:p w14:paraId="7621D7E5" w14:textId="77777777" w:rsidR="00263907" w:rsidRPr="00263907" w:rsidRDefault="00263907" w:rsidP="00AB3A1A">
      <w:pPr>
        <w:autoSpaceDE w:val="0"/>
        <w:autoSpaceDN w:val="0"/>
        <w:adjustRightInd w:val="0"/>
        <w:spacing w:line="276" w:lineRule="auto"/>
        <w:rPr>
          <w:rFonts w:eastAsia="Calibri"/>
          <w:color w:val="000000"/>
        </w:rPr>
      </w:pPr>
    </w:p>
    <w:p w14:paraId="0B6462A8" w14:textId="77777777" w:rsidR="00263907" w:rsidRPr="00263907" w:rsidRDefault="00263907" w:rsidP="00AB3A1A">
      <w:pPr>
        <w:autoSpaceDE w:val="0"/>
        <w:autoSpaceDN w:val="0"/>
        <w:adjustRightInd w:val="0"/>
        <w:spacing w:line="276" w:lineRule="auto"/>
        <w:rPr>
          <w:rFonts w:eastAsia="Calibri"/>
          <w:color w:val="000000"/>
        </w:rPr>
      </w:pPr>
      <w:r w:rsidRPr="00263907">
        <w:rPr>
          <w:rFonts w:eastAsia="Calibri"/>
          <w:color w:val="000000"/>
        </w:rPr>
        <w:t>Vårdnadshavarna är vår viktigaste resurs i allt elevhälsoarbete. Det är viktigt att de är informerade om deras barns skolsituation och helst när eleven tas upp på EHT. När vårdnadshavarna är positiva till skolans arbete, är förutsättningarna för att ge eleverna den hjälp och det stöd de behöver mycket större än om skolan ska arbeta utan deras medverkan.</w:t>
      </w:r>
    </w:p>
    <w:p w14:paraId="25298141" w14:textId="77777777" w:rsidR="00263907" w:rsidRPr="00263907" w:rsidRDefault="00263907" w:rsidP="00AB3A1A">
      <w:pPr>
        <w:autoSpaceDE w:val="0"/>
        <w:autoSpaceDN w:val="0"/>
        <w:adjustRightInd w:val="0"/>
        <w:spacing w:line="276" w:lineRule="auto"/>
        <w:rPr>
          <w:rFonts w:eastAsia="Calibri"/>
          <w:color w:val="000000"/>
        </w:rPr>
      </w:pPr>
      <w:r w:rsidRPr="00263907">
        <w:rPr>
          <w:rFonts w:eastAsia="Calibri"/>
          <w:color w:val="000000"/>
        </w:rPr>
        <w:t xml:space="preserve"> </w:t>
      </w:r>
    </w:p>
    <w:p w14:paraId="033F2CD9" w14:textId="48F63319" w:rsidR="00773A0C" w:rsidRDefault="00263907" w:rsidP="00AB3A1A">
      <w:pPr>
        <w:spacing w:line="276" w:lineRule="auto"/>
        <w:rPr>
          <w:bCs/>
          <w:color w:val="000000"/>
        </w:rPr>
      </w:pPr>
      <w:r w:rsidRPr="00263907">
        <w:rPr>
          <w:bCs/>
          <w:color w:val="000000"/>
        </w:rPr>
        <w:t>Om det är akuta ärenden som inte kan vänta till nästkommande EHT, kontaktas någon från elevhälsan med en blankett för konsultation. Det förs minnesanteckningar i de elevärenden som behandlas i EHT. I protokollet står beslut och vem som ansvarar för att genomföra olika delar av beslutet. Det står även när och hur uppföljningen ska se ut.</w:t>
      </w:r>
    </w:p>
    <w:p w14:paraId="4CF76235" w14:textId="77777777" w:rsidR="00562AC0" w:rsidRPr="00263907" w:rsidRDefault="00562AC0" w:rsidP="00AB3A1A">
      <w:pPr>
        <w:spacing w:line="276" w:lineRule="auto"/>
        <w:rPr>
          <w:bCs/>
          <w:color w:val="000000"/>
        </w:rPr>
      </w:pPr>
    </w:p>
    <w:p w14:paraId="29A8233A" w14:textId="77777777" w:rsidR="00263907" w:rsidRPr="00263907" w:rsidRDefault="00263907" w:rsidP="00AB3A1A">
      <w:pPr>
        <w:spacing w:line="276" w:lineRule="auto"/>
        <w:rPr>
          <w:color w:val="000000"/>
        </w:rPr>
      </w:pPr>
      <w:r w:rsidRPr="00263907">
        <w:rPr>
          <w:b/>
          <w:color w:val="000000"/>
        </w:rPr>
        <w:t>EHT-teamet består av</w:t>
      </w:r>
      <w:r w:rsidRPr="00263907">
        <w:rPr>
          <w:color w:val="000000"/>
        </w:rPr>
        <w:t>:</w:t>
      </w:r>
      <w:r w:rsidRPr="00263907">
        <w:rPr>
          <w:color w:val="000000"/>
        </w:rPr>
        <w:tab/>
      </w:r>
    </w:p>
    <w:p w14:paraId="325C29DC" w14:textId="1C7B3ADB" w:rsidR="00773A0C" w:rsidRPr="00A1729E" w:rsidRDefault="00263907" w:rsidP="00AB3A1A">
      <w:pPr>
        <w:numPr>
          <w:ilvl w:val="0"/>
          <w:numId w:val="4"/>
        </w:numPr>
        <w:spacing w:line="276" w:lineRule="auto"/>
        <w:rPr>
          <w:color w:val="000000"/>
        </w:rPr>
      </w:pPr>
      <w:r w:rsidRPr="00263907">
        <w:rPr>
          <w:color w:val="000000"/>
        </w:rPr>
        <w:t>Rektor</w:t>
      </w:r>
      <w:r w:rsidR="00AC3AD1">
        <w:rPr>
          <w:color w:val="000000"/>
        </w:rPr>
        <w:t xml:space="preserve"> och bitr. rektor</w:t>
      </w:r>
    </w:p>
    <w:p w14:paraId="14BEB9D6" w14:textId="7B412341" w:rsidR="00263907" w:rsidRPr="00263907" w:rsidRDefault="00263907" w:rsidP="00AB3A1A">
      <w:pPr>
        <w:numPr>
          <w:ilvl w:val="0"/>
          <w:numId w:val="4"/>
        </w:numPr>
        <w:spacing w:line="276" w:lineRule="auto"/>
        <w:rPr>
          <w:color w:val="000000"/>
        </w:rPr>
      </w:pPr>
      <w:r w:rsidRPr="00263907">
        <w:rPr>
          <w:color w:val="000000"/>
        </w:rPr>
        <w:t>Skolsköterska</w:t>
      </w:r>
    </w:p>
    <w:p w14:paraId="73EC0335" w14:textId="77777777" w:rsidR="00263907" w:rsidRPr="00263907" w:rsidRDefault="00263907" w:rsidP="00AB3A1A">
      <w:pPr>
        <w:numPr>
          <w:ilvl w:val="0"/>
          <w:numId w:val="4"/>
        </w:numPr>
        <w:spacing w:line="276" w:lineRule="auto"/>
        <w:rPr>
          <w:color w:val="000000"/>
        </w:rPr>
      </w:pPr>
      <w:r w:rsidRPr="00263907">
        <w:rPr>
          <w:color w:val="000000"/>
        </w:rPr>
        <w:t>Special</w:t>
      </w:r>
      <w:r w:rsidR="000140F0">
        <w:rPr>
          <w:color w:val="000000"/>
        </w:rPr>
        <w:t>lärare</w:t>
      </w:r>
    </w:p>
    <w:p w14:paraId="4043F87F" w14:textId="77777777" w:rsidR="00263907" w:rsidRPr="00263907" w:rsidRDefault="00263907" w:rsidP="00AB3A1A">
      <w:pPr>
        <w:numPr>
          <w:ilvl w:val="0"/>
          <w:numId w:val="4"/>
        </w:numPr>
        <w:spacing w:line="276" w:lineRule="auto"/>
        <w:rPr>
          <w:color w:val="000000"/>
        </w:rPr>
      </w:pPr>
      <w:r w:rsidRPr="00263907">
        <w:rPr>
          <w:color w:val="000000"/>
        </w:rPr>
        <w:t>Resurspedagog</w:t>
      </w:r>
    </w:p>
    <w:p w14:paraId="0AA0FDE0" w14:textId="4920C1E1" w:rsidR="00263907" w:rsidRDefault="00653DF3" w:rsidP="00AB3A1A">
      <w:pPr>
        <w:numPr>
          <w:ilvl w:val="0"/>
          <w:numId w:val="4"/>
        </w:numPr>
        <w:spacing w:line="276" w:lineRule="auto"/>
        <w:rPr>
          <w:color w:val="000000"/>
        </w:rPr>
      </w:pPr>
      <w:r>
        <w:rPr>
          <w:color w:val="000000"/>
        </w:rPr>
        <w:t>Socialpeda</w:t>
      </w:r>
      <w:r w:rsidR="001A74FF">
        <w:rPr>
          <w:color w:val="000000"/>
        </w:rPr>
        <w:t>gog</w:t>
      </w:r>
    </w:p>
    <w:p w14:paraId="52931708" w14:textId="000B41CC" w:rsidR="000D5F3E" w:rsidRPr="000D5F3E" w:rsidRDefault="000D5F3E" w:rsidP="00AB3A1A">
      <w:pPr>
        <w:numPr>
          <w:ilvl w:val="0"/>
          <w:numId w:val="4"/>
        </w:numPr>
        <w:spacing w:line="276" w:lineRule="auto"/>
        <w:rPr>
          <w:color w:val="000000"/>
        </w:rPr>
      </w:pPr>
      <w:r w:rsidRPr="000D5F3E">
        <w:rPr>
          <w:color w:val="000000"/>
        </w:rPr>
        <w:t xml:space="preserve">Psykolog, kurator och skolläkare </w:t>
      </w:r>
      <w:r w:rsidRPr="000D5F3E">
        <w:rPr>
          <w:color w:val="262626"/>
          <w:shd w:val="clear" w:color="auto" w:fill="FFFFFF"/>
        </w:rPr>
        <w:t xml:space="preserve">finns </w:t>
      </w:r>
      <w:r>
        <w:rPr>
          <w:color w:val="262626"/>
          <w:shd w:val="clear" w:color="auto" w:fill="FFFFFF"/>
        </w:rPr>
        <w:t xml:space="preserve">det </w:t>
      </w:r>
      <w:r w:rsidRPr="000D5F3E">
        <w:rPr>
          <w:color w:val="262626"/>
          <w:shd w:val="clear" w:color="auto" w:fill="FFFFFF"/>
        </w:rPr>
        <w:t xml:space="preserve">tillgång </w:t>
      </w:r>
      <w:r w:rsidR="007B0725">
        <w:rPr>
          <w:color w:val="262626"/>
          <w:shd w:val="clear" w:color="auto" w:fill="FFFFFF"/>
        </w:rPr>
        <w:t xml:space="preserve">i </w:t>
      </w:r>
      <w:r w:rsidRPr="000D5F3E">
        <w:rPr>
          <w:color w:val="262626"/>
          <w:shd w:val="clear" w:color="auto" w:fill="FFFFFF"/>
        </w:rPr>
        <w:t>den utsträckning som är nödvändig för att eleverna ska få det stöd de behöver.</w:t>
      </w:r>
    </w:p>
    <w:p w14:paraId="5D3836C4" w14:textId="77777777" w:rsidR="00263907" w:rsidRPr="00263907" w:rsidRDefault="0007162D" w:rsidP="00AB3A1A">
      <w:pPr>
        <w:spacing w:line="276" w:lineRule="auto"/>
        <w:rPr>
          <w:b/>
        </w:rPr>
      </w:pPr>
      <w:r>
        <w:rPr>
          <w:b/>
        </w:rPr>
        <w:br/>
      </w:r>
      <w:r w:rsidR="00263907" w:rsidRPr="00263907">
        <w:rPr>
          <w:b/>
        </w:rPr>
        <w:t>EHT-möten</w:t>
      </w:r>
    </w:p>
    <w:p w14:paraId="5099E67A" w14:textId="29E545EB" w:rsidR="00263907" w:rsidRPr="00263907" w:rsidRDefault="0011562B" w:rsidP="00AB3A1A">
      <w:pPr>
        <w:spacing w:line="276" w:lineRule="auto"/>
      </w:pPr>
      <w:r>
        <w:t xml:space="preserve">På </w:t>
      </w:r>
      <w:r w:rsidR="00263907" w:rsidRPr="00263907">
        <w:t>EHT-</w:t>
      </w:r>
      <w:r w:rsidR="0007162D">
        <w:t xml:space="preserve"> </w:t>
      </w:r>
      <w:r>
        <w:t>mötet tar vi upp elever från F-9.</w:t>
      </w:r>
      <w:r w:rsidR="00263907" w:rsidRPr="00263907">
        <w:t xml:space="preserve"> Under varje EHT-möte går vi igenom aktuella elevärenden och följer upp tidigare. </w:t>
      </w:r>
      <w:r>
        <w:t>På mötet deltar</w:t>
      </w:r>
      <w:r w:rsidR="00263907" w:rsidRPr="00263907">
        <w:t>: rektor</w:t>
      </w:r>
      <w:r>
        <w:t xml:space="preserve">, </w:t>
      </w:r>
      <w:r w:rsidR="007B0725">
        <w:t xml:space="preserve">bitr. rektor, </w:t>
      </w:r>
      <w:r w:rsidR="00263907" w:rsidRPr="00263907">
        <w:t>skolsköterska, special</w:t>
      </w:r>
      <w:r w:rsidR="00C46B57">
        <w:t>lärare</w:t>
      </w:r>
      <w:r w:rsidR="007B0725">
        <w:t>, resurspedagog och vid behov socialpedagog. A</w:t>
      </w:r>
      <w:r w:rsidR="00263907" w:rsidRPr="00263907">
        <w:t>nsvarig lärare fö</w:t>
      </w:r>
      <w:r>
        <w:t>r aktuell elev</w:t>
      </w:r>
      <w:r w:rsidR="007B0725">
        <w:t xml:space="preserve"> kallas då eleven tas upp.</w:t>
      </w:r>
      <w:r>
        <w:t xml:space="preserve"> </w:t>
      </w:r>
      <w:r w:rsidR="007B0725">
        <w:t>Skolläkaren</w:t>
      </w:r>
      <w:r w:rsidR="00D108F4">
        <w:t>, p</w:t>
      </w:r>
      <w:r w:rsidR="00B36FD0">
        <w:t>sykolog och kurator</w:t>
      </w:r>
      <w:r w:rsidR="007B0725">
        <w:t xml:space="preserve"> träffar elevhälsoteamet utifrån behov</w:t>
      </w:r>
      <w:r w:rsidR="00B36FD0">
        <w:t xml:space="preserve">, </w:t>
      </w:r>
      <w:r w:rsidR="007B0725">
        <w:t>någ</w:t>
      </w:r>
      <w:r w:rsidR="00B36FD0">
        <w:t>ra</w:t>
      </w:r>
      <w:r w:rsidR="007B0725">
        <w:t xml:space="preserve"> gång</w:t>
      </w:r>
      <w:r w:rsidR="00B36FD0">
        <w:t>er</w:t>
      </w:r>
      <w:r w:rsidR="007B0725">
        <w:t xml:space="preserve"> per läsår. </w:t>
      </w:r>
    </w:p>
    <w:p w14:paraId="3B2BB807" w14:textId="10BD1C8A" w:rsidR="00263907" w:rsidRPr="00263907" w:rsidRDefault="00263907" w:rsidP="00AB3A1A">
      <w:pPr>
        <w:spacing w:line="276" w:lineRule="auto"/>
        <w:rPr>
          <w:color w:val="000000"/>
        </w:rPr>
      </w:pPr>
      <w:r w:rsidRPr="00263907">
        <w:rPr>
          <w:color w:val="000000"/>
        </w:rPr>
        <w:lastRenderedPageBreak/>
        <w:t>Den lärare/pedagog som anmäler till EHT-möte ansvarar för att kalla annan berörd personal eller att ta in deras synpunkter på ärendet. Minnesanteckningar förs av special</w:t>
      </w:r>
      <w:r w:rsidR="007B0725">
        <w:rPr>
          <w:color w:val="000000"/>
        </w:rPr>
        <w:t>läraren</w:t>
      </w:r>
      <w:r w:rsidRPr="00263907">
        <w:rPr>
          <w:color w:val="000000"/>
        </w:rPr>
        <w:t>.</w:t>
      </w:r>
      <w:r w:rsidR="000E2631">
        <w:rPr>
          <w:color w:val="000000"/>
        </w:rPr>
        <w:br/>
      </w:r>
    </w:p>
    <w:p w14:paraId="173FB8FD" w14:textId="77777777" w:rsidR="00263907" w:rsidRPr="00A23906" w:rsidRDefault="00263907" w:rsidP="00AB3A1A">
      <w:pPr>
        <w:numPr>
          <w:ilvl w:val="0"/>
          <w:numId w:val="2"/>
        </w:numPr>
        <w:spacing w:line="276" w:lineRule="auto"/>
        <w:rPr>
          <w:color w:val="000000"/>
        </w:rPr>
      </w:pPr>
      <w:r w:rsidRPr="00A23906">
        <w:rPr>
          <w:bCs/>
          <w:color w:val="000000"/>
        </w:rPr>
        <w:t>Ansvarig lärare</w:t>
      </w:r>
      <w:r w:rsidRPr="00A23906">
        <w:rPr>
          <w:b/>
          <w:bCs/>
          <w:color w:val="000000"/>
        </w:rPr>
        <w:t xml:space="preserve"> </w:t>
      </w:r>
      <w:r w:rsidRPr="00A23906">
        <w:rPr>
          <w:color w:val="000000"/>
        </w:rPr>
        <w:t>beskriver elevens svårigheter enl. checklista.</w:t>
      </w:r>
    </w:p>
    <w:p w14:paraId="02A89097" w14:textId="77777777" w:rsidR="00263907" w:rsidRPr="00A23906" w:rsidRDefault="00263907" w:rsidP="00AB3A1A">
      <w:pPr>
        <w:numPr>
          <w:ilvl w:val="0"/>
          <w:numId w:val="2"/>
        </w:numPr>
        <w:spacing w:line="276" w:lineRule="auto"/>
        <w:rPr>
          <w:color w:val="000000"/>
        </w:rPr>
      </w:pPr>
      <w:r w:rsidRPr="00A23906">
        <w:rPr>
          <w:bCs/>
          <w:color w:val="000000"/>
        </w:rPr>
        <w:t xml:space="preserve">Ansvarig lärare beskriver </w:t>
      </w:r>
      <w:r w:rsidRPr="00A23906">
        <w:rPr>
          <w:color w:val="000000"/>
        </w:rPr>
        <w:t>Al: s redan vidtagna åtgärder för eleven utifrån vidtagna åtgärder.</w:t>
      </w:r>
    </w:p>
    <w:p w14:paraId="17BF99B2" w14:textId="77777777" w:rsidR="00263907" w:rsidRPr="00A23906" w:rsidRDefault="00263907" w:rsidP="00AB3A1A">
      <w:pPr>
        <w:numPr>
          <w:ilvl w:val="0"/>
          <w:numId w:val="2"/>
        </w:numPr>
        <w:spacing w:line="276" w:lineRule="auto"/>
        <w:rPr>
          <w:color w:val="000000"/>
        </w:rPr>
      </w:pPr>
      <w:r w:rsidRPr="00A23906">
        <w:rPr>
          <w:color w:val="000000"/>
        </w:rPr>
        <w:t>Förslag på stöd och åtgärder diskuteras.</w:t>
      </w:r>
    </w:p>
    <w:p w14:paraId="2C77F4EB" w14:textId="77777777" w:rsidR="00263907" w:rsidRPr="00A23906" w:rsidRDefault="00263907" w:rsidP="00AB3A1A">
      <w:pPr>
        <w:numPr>
          <w:ilvl w:val="0"/>
          <w:numId w:val="2"/>
        </w:numPr>
        <w:spacing w:line="276" w:lineRule="auto"/>
        <w:rPr>
          <w:color w:val="000000"/>
        </w:rPr>
      </w:pPr>
      <w:r w:rsidRPr="00A23906">
        <w:rPr>
          <w:color w:val="000000"/>
        </w:rPr>
        <w:t>EHT ansvarar för uppföljning/återkoppling av konsultation.</w:t>
      </w:r>
    </w:p>
    <w:p w14:paraId="10FBAF25" w14:textId="77777777" w:rsidR="00263907" w:rsidRPr="00A23906" w:rsidRDefault="00263907" w:rsidP="00AB3A1A">
      <w:pPr>
        <w:numPr>
          <w:ilvl w:val="0"/>
          <w:numId w:val="2"/>
        </w:numPr>
        <w:spacing w:line="276" w:lineRule="auto"/>
        <w:rPr>
          <w:color w:val="000000"/>
        </w:rPr>
      </w:pPr>
      <w:r w:rsidRPr="00A23906">
        <w:rPr>
          <w:color w:val="000000"/>
        </w:rPr>
        <w:t>Al och vårdnadshavare informeras om planerade åtgärder.</w:t>
      </w:r>
    </w:p>
    <w:p w14:paraId="5D413121" w14:textId="12CB5496" w:rsidR="00263907" w:rsidRPr="00A23906" w:rsidRDefault="00263907" w:rsidP="00AB3A1A">
      <w:pPr>
        <w:numPr>
          <w:ilvl w:val="0"/>
          <w:numId w:val="2"/>
        </w:numPr>
        <w:spacing w:line="276" w:lineRule="auto"/>
        <w:rPr>
          <w:bCs/>
          <w:color w:val="000000"/>
        </w:rPr>
      </w:pPr>
      <w:r w:rsidRPr="00A23906">
        <w:rPr>
          <w:bCs/>
          <w:color w:val="000000"/>
        </w:rPr>
        <w:t>Om de kvarstående svårigheterna är av den grad att de inte går att lösa inom EHT, lyft frågan till elevvårdskonferens (EH</w:t>
      </w:r>
      <w:r w:rsidR="007B0725">
        <w:rPr>
          <w:bCs/>
          <w:color w:val="000000"/>
        </w:rPr>
        <w:t>M</w:t>
      </w:r>
      <w:r w:rsidRPr="00A23906">
        <w:rPr>
          <w:bCs/>
          <w:color w:val="000000"/>
        </w:rPr>
        <w:t xml:space="preserve">). Rektor kallar. </w:t>
      </w:r>
    </w:p>
    <w:p w14:paraId="729C9352" w14:textId="77777777" w:rsidR="00856669" w:rsidRPr="00A23906" w:rsidRDefault="00856669" w:rsidP="0002153E">
      <w:pPr>
        <w:spacing w:line="276" w:lineRule="auto"/>
        <w:rPr>
          <w:bCs/>
          <w:color w:val="000000"/>
        </w:rPr>
      </w:pPr>
    </w:p>
    <w:p w14:paraId="2906953C" w14:textId="3AC90356" w:rsidR="00263907" w:rsidRPr="00A23906" w:rsidRDefault="00263907" w:rsidP="00AB3A1A">
      <w:pPr>
        <w:spacing w:line="276" w:lineRule="auto"/>
        <w:rPr>
          <w:b/>
          <w:color w:val="000000"/>
        </w:rPr>
      </w:pPr>
      <w:r w:rsidRPr="00A23906">
        <w:rPr>
          <w:b/>
          <w:bCs/>
          <w:color w:val="000000"/>
        </w:rPr>
        <w:t>EH</w:t>
      </w:r>
      <w:r w:rsidR="007B0725">
        <w:rPr>
          <w:b/>
          <w:bCs/>
          <w:color w:val="000000"/>
        </w:rPr>
        <w:t>M</w:t>
      </w:r>
      <w:r w:rsidRPr="00A23906">
        <w:rPr>
          <w:b/>
          <w:color w:val="000000"/>
        </w:rPr>
        <w:t xml:space="preserve"> (beslutande forum)</w:t>
      </w:r>
    </w:p>
    <w:p w14:paraId="7C97D4E4" w14:textId="0E7F9DF7" w:rsidR="00263907" w:rsidRPr="00A23906" w:rsidRDefault="00263907" w:rsidP="00AB3A1A">
      <w:pPr>
        <w:spacing w:line="276" w:lineRule="auto"/>
        <w:rPr>
          <w:color w:val="000000"/>
        </w:rPr>
      </w:pPr>
      <w:r w:rsidRPr="00A23906">
        <w:rPr>
          <w:color w:val="000000"/>
        </w:rPr>
        <w:t>Vid EH</w:t>
      </w:r>
      <w:r w:rsidR="007B0725">
        <w:rPr>
          <w:color w:val="000000"/>
        </w:rPr>
        <w:t>M</w:t>
      </w:r>
      <w:r w:rsidRPr="00A23906">
        <w:rPr>
          <w:color w:val="000000"/>
        </w:rPr>
        <w:t xml:space="preserve"> deltar följande personer: </w:t>
      </w:r>
    </w:p>
    <w:p w14:paraId="67CF3493" w14:textId="77777777" w:rsidR="00263907" w:rsidRPr="00A23906" w:rsidRDefault="00263907" w:rsidP="00AB3A1A">
      <w:pPr>
        <w:numPr>
          <w:ilvl w:val="0"/>
          <w:numId w:val="5"/>
        </w:numPr>
        <w:spacing w:line="276" w:lineRule="auto"/>
        <w:rPr>
          <w:color w:val="000000"/>
        </w:rPr>
      </w:pPr>
      <w:r w:rsidRPr="00A23906">
        <w:rPr>
          <w:color w:val="000000"/>
        </w:rPr>
        <w:t xml:space="preserve">Rektor </w:t>
      </w:r>
    </w:p>
    <w:p w14:paraId="1320CE16" w14:textId="77777777" w:rsidR="00263907" w:rsidRPr="00A23906" w:rsidRDefault="00263907" w:rsidP="00AB3A1A">
      <w:pPr>
        <w:numPr>
          <w:ilvl w:val="0"/>
          <w:numId w:val="5"/>
        </w:numPr>
        <w:spacing w:line="276" w:lineRule="auto"/>
        <w:rPr>
          <w:color w:val="000000"/>
        </w:rPr>
      </w:pPr>
      <w:r w:rsidRPr="00A23906">
        <w:rPr>
          <w:color w:val="000000"/>
        </w:rPr>
        <w:t>Vårdnadshavare</w:t>
      </w:r>
    </w:p>
    <w:p w14:paraId="6C8EDDEF" w14:textId="6191364C" w:rsidR="00263907" w:rsidRPr="00A23906" w:rsidRDefault="00263907" w:rsidP="00AB3A1A">
      <w:pPr>
        <w:numPr>
          <w:ilvl w:val="0"/>
          <w:numId w:val="5"/>
        </w:numPr>
        <w:spacing w:line="276" w:lineRule="auto"/>
        <w:rPr>
          <w:color w:val="000000"/>
        </w:rPr>
      </w:pPr>
      <w:r w:rsidRPr="00A23906">
        <w:rPr>
          <w:color w:val="000000"/>
        </w:rPr>
        <w:t xml:space="preserve">Elev </w:t>
      </w:r>
      <w:r w:rsidR="00B66AED" w:rsidRPr="00A23906">
        <w:rPr>
          <w:color w:val="000000"/>
        </w:rPr>
        <w:t>(</w:t>
      </w:r>
      <w:r w:rsidRPr="00A23906">
        <w:rPr>
          <w:color w:val="000000"/>
        </w:rPr>
        <w:t xml:space="preserve">där </w:t>
      </w:r>
      <w:r w:rsidR="00AA733E" w:rsidRPr="00A23906">
        <w:rPr>
          <w:color w:val="000000"/>
        </w:rPr>
        <w:t>det</w:t>
      </w:r>
      <w:r w:rsidRPr="00A23906">
        <w:rPr>
          <w:color w:val="000000"/>
        </w:rPr>
        <w:t xml:space="preserve"> bedöms lämpligt</w:t>
      </w:r>
      <w:r w:rsidR="00B66AED" w:rsidRPr="00A23906">
        <w:rPr>
          <w:color w:val="000000"/>
        </w:rPr>
        <w:t>)</w:t>
      </w:r>
    </w:p>
    <w:p w14:paraId="3FE4FFA7" w14:textId="77777777" w:rsidR="00263907" w:rsidRPr="00A23906" w:rsidRDefault="00263907" w:rsidP="00AB3A1A">
      <w:pPr>
        <w:numPr>
          <w:ilvl w:val="0"/>
          <w:numId w:val="5"/>
        </w:numPr>
        <w:spacing w:line="276" w:lineRule="auto"/>
        <w:rPr>
          <w:color w:val="000000"/>
        </w:rPr>
      </w:pPr>
      <w:r w:rsidRPr="00A23906">
        <w:rPr>
          <w:color w:val="000000"/>
        </w:rPr>
        <w:t>Klassföreståndare/mentor som har inhämtat utlåtande från övriga berörda pedagoger om den aktuella eleven.</w:t>
      </w:r>
    </w:p>
    <w:p w14:paraId="4F307DD0" w14:textId="19AE883A" w:rsidR="00263907" w:rsidRPr="00A23906" w:rsidRDefault="0011562B" w:rsidP="00AB3A1A">
      <w:pPr>
        <w:numPr>
          <w:ilvl w:val="0"/>
          <w:numId w:val="5"/>
        </w:numPr>
        <w:spacing w:line="276" w:lineRule="auto"/>
        <w:rPr>
          <w:color w:val="000000"/>
        </w:rPr>
      </w:pPr>
      <w:r w:rsidRPr="00A23906">
        <w:rPr>
          <w:color w:val="000000"/>
        </w:rPr>
        <w:t>Fritid</w:t>
      </w:r>
      <w:r w:rsidR="00AC3AD1" w:rsidRPr="00A23906">
        <w:rPr>
          <w:color w:val="000000"/>
        </w:rPr>
        <w:t>shems</w:t>
      </w:r>
      <w:r w:rsidRPr="00A23906">
        <w:rPr>
          <w:color w:val="000000"/>
        </w:rPr>
        <w:t>p</w:t>
      </w:r>
      <w:r w:rsidR="00A412F3" w:rsidRPr="00A23906">
        <w:rPr>
          <w:color w:val="000000"/>
        </w:rPr>
        <w:t>eda</w:t>
      </w:r>
      <w:r w:rsidR="00B82DC5" w:rsidRPr="00A23906">
        <w:rPr>
          <w:color w:val="000000"/>
        </w:rPr>
        <w:t>g</w:t>
      </w:r>
      <w:r w:rsidR="00A412F3" w:rsidRPr="00A23906">
        <w:rPr>
          <w:color w:val="000000"/>
        </w:rPr>
        <w:t>oger</w:t>
      </w:r>
      <w:r w:rsidRPr="00A23906">
        <w:rPr>
          <w:color w:val="000000"/>
        </w:rPr>
        <w:t xml:space="preserve"> (F-</w:t>
      </w:r>
      <w:r w:rsidR="00C46B57" w:rsidRPr="00A23906">
        <w:rPr>
          <w:color w:val="000000"/>
        </w:rPr>
        <w:t>3</w:t>
      </w:r>
      <w:r w:rsidR="00263907" w:rsidRPr="00A23906">
        <w:rPr>
          <w:color w:val="000000"/>
        </w:rPr>
        <w:t>)</w:t>
      </w:r>
    </w:p>
    <w:p w14:paraId="12576DBB" w14:textId="77777777" w:rsidR="00263907" w:rsidRPr="00A23906" w:rsidRDefault="00263907" w:rsidP="00AB3A1A">
      <w:pPr>
        <w:numPr>
          <w:ilvl w:val="0"/>
          <w:numId w:val="5"/>
        </w:numPr>
        <w:spacing w:line="276" w:lineRule="auto"/>
        <w:rPr>
          <w:color w:val="000000"/>
        </w:rPr>
      </w:pPr>
      <w:r w:rsidRPr="00A23906">
        <w:rPr>
          <w:color w:val="000000"/>
        </w:rPr>
        <w:t>Special</w:t>
      </w:r>
      <w:r w:rsidR="00C46B57" w:rsidRPr="00A23906">
        <w:rPr>
          <w:color w:val="000000"/>
        </w:rPr>
        <w:t>lärare</w:t>
      </w:r>
    </w:p>
    <w:p w14:paraId="3F195841" w14:textId="77777777" w:rsidR="00185EDD" w:rsidRPr="00A23906" w:rsidRDefault="00263907" w:rsidP="00AB3A1A">
      <w:pPr>
        <w:numPr>
          <w:ilvl w:val="0"/>
          <w:numId w:val="5"/>
        </w:numPr>
        <w:spacing w:line="276" w:lineRule="auto"/>
        <w:rPr>
          <w:color w:val="000000"/>
        </w:rPr>
      </w:pPr>
      <w:r w:rsidRPr="00A23906">
        <w:rPr>
          <w:color w:val="000000"/>
        </w:rPr>
        <w:t>Skolsköterska</w:t>
      </w:r>
    </w:p>
    <w:p w14:paraId="4A5B8DBB" w14:textId="3DB20EF4" w:rsidR="00263907" w:rsidRPr="00A23906" w:rsidRDefault="00B66AED" w:rsidP="00AB3A1A">
      <w:pPr>
        <w:numPr>
          <w:ilvl w:val="0"/>
          <w:numId w:val="5"/>
        </w:numPr>
        <w:spacing w:line="276" w:lineRule="auto"/>
        <w:rPr>
          <w:color w:val="000000"/>
        </w:rPr>
      </w:pPr>
      <w:r w:rsidRPr="00A23906">
        <w:rPr>
          <w:color w:val="000000"/>
        </w:rPr>
        <w:t>Socialpedagog</w:t>
      </w:r>
    </w:p>
    <w:p w14:paraId="355909CA" w14:textId="14AA80AB" w:rsidR="00263907" w:rsidRPr="00A23906" w:rsidRDefault="00263907" w:rsidP="00AB3A1A">
      <w:pPr>
        <w:numPr>
          <w:ilvl w:val="0"/>
          <w:numId w:val="5"/>
        </w:numPr>
        <w:spacing w:line="276" w:lineRule="auto"/>
        <w:rPr>
          <w:color w:val="000000"/>
        </w:rPr>
      </w:pPr>
      <w:r w:rsidRPr="00A23906">
        <w:rPr>
          <w:color w:val="000000"/>
        </w:rPr>
        <w:t>Samt vid behov skolläkaren</w:t>
      </w:r>
      <w:r w:rsidR="007C3A4E">
        <w:rPr>
          <w:color w:val="000000"/>
        </w:rPr>
        <w:t xml:space="preserve">, kurator och/ eller </w:t>
      </w:r>
      <w:proofErr w:type="spellStart"/>
      <w:r w:rsidR="007C3A4E">
        <w:rPr>
          <w:color w:val="000000"/>
        </w:rPr>
        <w:t>psyklog</w:t>
      </w:r>
      <w:proofErr w:type="spellEnd"/>
      <w:r w:rsidR="00185EDD" w:rsidRPr="00A23906">
        <w:rPr>
          <w:color w:val="000000"/>
        </w:rPr>
        <w:br/>
      </w:r>
    </w:p>
    <w:p w14:paraId="33D94F78" w14:textId="77777777" w:rsidR="00263907" w:rsidRPr="00A23906" w:rsidRDefault="00263907" w:rsidP="00AB3A1A">
      <w:pPr>
        <w:spacing w:line="276" w:lineRule="auto"/>
      </w:pPr>
      <w:r w:rsidRPr="00A23906">
        <w:t xml:space="preserve">Samtalet/mötet leds av rektor. Protokoll skrivs av specialpedagogen vid sittande bord. Kopia på protokollet lämnas till: Vårdnadshavare, skolhälsovård, specialpedagog, rektor och klassföreståndare/mentor. Originalet läggs i </w:t>
      </w:r>
      <w:proofErr w:type="spellStart"/>
      <w:r w:rsidRPr="00A23906">
        <w:t>elevakten</w:t>
      </w:r>
      <w:proofErr w:type="spellEnd"/>
      <w:r w:rsidRPr="00A23906">
        <w:t xml:space="preserve"> som förvaras i arkiv.</w:t>
      </w:r>
    </w:p>
    <w:p w14:paraId="32CA7434" w14:textId="77777777" w:rsidR="00773A0C" w:rsidRPr="00A23906" w:rsidRDefault="00773A0C" w:rsidP="00AB3A1A">
      <w:pPr>
        <w:spacing w:line="276" w:lineRule="auto"/>
      </w:pPr>
    </w:p>
    <w:p w14:paraId="1BD8BEEB" w14:textId="77777777" w:rsidR="00263907" w:rsidRPr="00A23906" w:rsidRDefault="00263907" w:rsidP="00AB3A1A">
      <w:pPr>
        <w:numPr>
          <w:ilvl w:val="0"/>
          <w:numId w:val="3"/>
        </w:numPr>
        <w:spacing w:line="276" w:lineRule="auto"/>
      </w:pPr>
      <w:r w:rsidRPr="00A23906">
        <w:t>Målet med mötet beskrivs av rektor.</w:t>
      </w:r>
    </w:p>
    <w:p w14:paraId="6520F08C" w14:textId="77777777" w:rsidR="00263907" w:rsidRPr="00A23906" w:rsidRDefault="00263907" w:rsidP="00AB3A1A">
      <w:pPr>
        <w:numPr>
          <w:ilvl w:val="0"/>
          <w:numId w:val="3"/>
        </w:numPr>
        <w:spacing w:line="276" w:lineRule="auto"/>
      </w:pPr>
      <w:r w:rsidRPr="00A23906">
        <w:t>Ansvarig lärare gör en beskrivning av elevens starka sidor.</w:t>
      </w:r>
    </w:p>
    <w:p w14:paraId="3BB90706" w14:textId="77777777" w:rsidR="0074784B" w:rsidRPr="00A23906" w:rsidRDefault="0074784B" w:rsidP="00AB3A1A">
      <w:pPr>
        <w:numPr>
          <w:ilvl w:val="0"/>
          <w:numId w:val="3"/>
        </w:numPr>
        <w:spacing w:line="276" w:lineRule="auto"/>
      </w:pPr>
      <w:r w:rsidRPr="00A23906">
        <w:t>Ansvarig lärare beskriver svårigheter och behov kring eleven.</w:t>
      </w:r>
    </w:p>
    <w:p w14:paraId="444F34B1" w14:textId="77777777" w:rsidR="0074784B" w:rsidRPr="00A23906" w:rsidRDefault="0074784B" w:rsidP="00AB3A1A">
      <w:pPr>
        <w:numPr>
          <w:ilvl w:val="0"/>
          <w:numId w:val="3"/>
        </w:numPr>
        <w:spacing w:line="276" w:lineRule="auto"/>
      </w:pPr>
      <w:r w:rsidRPr="00A23906">
        <w:t>Tänkbara lösningar/åtgärder diskuteras. Befintligt åtgärder utvärderas.</w:t>
      </w:r>
    </w:p>
    <w:p w14:paraId="2DA53707" w14:textId="77777777" w:rsidR="0074784B" w:rsidRPr="00A23906" w:rsidRDefault="0074784B" w:rsidP="00AB3A1A">
      <w:pPr>
        <w:numPr>
          <w:ilvl w:val="0"/>
          <w:numId w:val="3"/>
        </w:numPr>
        <w:spacing w:line="276" w:lineRule="auto"/>
      </w:pPr>
      <w:r w:rsidRPr="00A23906">
        <w:t>Beslut tas om tillfälliga och varaktiga förändringar i skolsituationen. Ansvarsfördelningen skall framgå i beslutet.</w:t>
      </w:r>
    </w:p>
    <w:p w14:paraId="363CE162" w14:textId="799A2E5B" w:rsidR="0074784B" w:rsidRPr="00A23906" w:rsidRDefault="0074784B" w:rsidP="00AB3A1A">
      <w:pPr>
        <w:numPr>
          <w:ilvl w:val="0"/>
          <w:numId w:val="3"/>
        </w:numPr>
        <w:spacing w:line="276" w:lineRule="auto"/>
      </w:pPr>
      <w:r w:rsidRPr="00A23906">
        <w:t>Sammanfattning görs av rektor.</w:t>
      </w:r>
    </w:p>
    <w:p w14:paraId="589F3E46" w14:textId="44673334" w:rsidR="0074784B" w:rsidRPr="00A23906" w:rsidRDefault="0074784B" w:rsidP="00AB3A1A">
      <w:pPr>
        <w:numPr>
          <w:ilvl w:val="0"/>
          <w:numId w:val="3"/>
        </w:numPr>
        <w:spacing w:line="276" w:lineRule="auto"/>
      </w:pPr>
      <w:r w:rsidRPr="00A23906">
        <w:t>Åtgärdsprogram upprättas vid behov.</w:t>
      </w:r>
    </w:p>
    <w:p w14:paraId="3FC7BD19" w14:textId="16981A1C" w:rsidR="00773A0C" w:rsidRPr="00A23906" w:rsidRDefault="0074784B" w:rsidP="00AB3A1A">
      <w:pPr>
        <w:numPr>
          <w:ilvl w:val="0"/>
          <w:numId w:val="3"/>
        </w:numPr>
        <w:spacing w:line="276" w:lineRule="auto"/>
      </w:pPr>
      <w:r w:rsidRPr="00A23906">
        <w:t>Tid för lämplig uppföljning bokas vid sittande bord.</w:t>
      </w:r>
    </w:p>
    <w:p w14:paraId="6CAE3688" w14:textId="31E9D9BD" w:rsidR="00773A0C" w:rsidRDefault="00773A0C" w:rsidP="00AB3A1A">
      <w:pPr>
        <w:spacing w:line="276" w:lineRule="auto"/>
        <w:rPr>
          <w:b/>
        </w:rPr>
      </w:pPr>
    </w:p>
    <w:p w14:paraId="3B5206D8" w14:textId="77777777" w:rsidR="0002153E" w:rsidRDefault="0002153E" w:rsidP="00AB3A1A">
      <w:pPr>
        <w:spacing w:line="276" w:lineRule="auto"/>
        <w:rPr>
          <w:b/>
        </w:rPr>
      </w:pPr>
    </w:p>
    <w:p w14:paraId="4AD62B73" w14:textId="77777777" w:rsidR="0002153E" w:rsidRPr="00A23906" w:rsidRDefault="0002153E" w:rsidP="00AB3A1A">
      <w:pPr>
        <w:spacing w:line="276" w:lineRule="auto"/>
        <w:rPr>
          <w:b/>
        </w:rPr>
      </w:pPr>
    </w:p>
    <w:p w14:paraId="4FF2408C" w14:textId="77777777" w:rsidR="002E7108" w:rsidRPr="000E2631" w:rsidRDefault="002E7108" w:rsidP="00AB3A1A">
      <w:pPr>
        <w:spacing w:line="276" w:lineRule="auto"/>
        <w:rPr>
          <w:b/>
        </w:rPr>
      </w:pPr>
    </w:p>
    <w:p w14:paraId="3AE144BA" w14:textId="4367A950" w:rsidR="003504D6" w:rsidRPr="00445E2B" w:rsidRDefault="00287696" w:rsidP="00DC03D6">
      <w:pPr>
        <w:pStyle w:val="Rubrik1"/>
        <w:numPr>
          <w:ilvl w:val="0"/>
          <w:numId w:val="34"/>
        </w:numPr>
        <w:spacing w:line="276" w:lineRule="auto"/>
        <w:rPr>
          <w:sz w:val="32"/>
          <w:szCs w:val="32"/>
        </w:rPr>
      </w:pPr>
      <w:bookmarkStart w:id="17" w:name="_Toc23328871"/>
      <w:r w:rsidRPr="004B50F8">
        <w:rPr>
          <w:sz w:val="32"/>
          <w:szCs w:val="32"/>
        </w:rPr>
        <w:lastRenderedPageBreak/>
        <w:t xml:space="preserve">Slutsatser </w:t>
      </w:r>
      <w:r w:rsidR="003F078F" w:rsidRPr="004B50F8">
        <w:rPr>
          <w:sz w:val="32"/>
          <w:szCs w:val="32"/>
        </w:rPr>
        <w:t xml:space="preserve">och resultat </w:t>
      </w:r>
      <w:r w:rsidRPr="004B50F8">
        <w:rPr>
          <w:sz w:val="32"/>
          <w:szCs w:val="32"/>
        </w:rPr>
        <w:t>av k</w:t>
      </w:r>
      <w:r w:rsidR="00CF1BB1" w:rsidRPr="004B50F8">
        <w:rPr>
          <w:sz w:val="32"/>
          <w:szCs w:val="32"/>
        </w:rPr>
        <w:t>artläggning</w:t>
      </w:r>
      <w:r w:rsidR="00953B08" w:rsidRPr="00445E2B">
        <w:rPr>
          <w:sz w:val="32"/>
          <w:szCs w:val="32"/>
        </w:rPr>
        <w:t>.</w:t>
      </w:r>
      <w:bookmarkEnd w:id="17"/>
      <w:r w:rsidR="003504D6" w:rsidRPr="00445E2B">
        <w:rPr>
          <w:sz w:val="32"/>
          <w:szCs w:val="32"/>
        </w:rPr>
        <w:t xml:space="preserve"> </w:t>
      </w:r>
    </w:p>
    <w:p w14:paraId="6F16597A" w14:textId="77777777" w:rsidR="00C75682" w:rsidRPr="00C75682" w:rsidRDefault="00C75682" w:rsidP="00AB3A1A">
      <w:pPr>
        <w:spacing w:line="276" w:lineRule="auto"/>
      </w:pPr>
    </w:p>
    <w:p w14:paraId="20EEB25D" w14:textId="66A92E5D" w:rsidR="00445E2B" w:rsidRPr="00445E2B" w:rsidRDefault="00445E2B" w:rsidP="00AB3A1A">
      <w:pPr>
        <w:spacing w:line="276" w:lineRule="auto"/>
        <w:rPr>
          <w:b/>
          <w:bCs/>
          <w:sz w:val="28"/>
          <w:szCs w:val="28"/>
        </w:rPr>
      </w:pPr>
      <w:r w:rsidRPr="00445E2B">
        <w:rPr>
          <w:b/>
          <w:bCs/>
          <w:sz w:val="28"/>
          <w:szCs w:val="28"/>
        </w:rPr>
        <w:t>Organisationen</w:t>
      </w:r>
    </w:p>
    <w:p w14:paraId="47738938" w14:textId="7AD7365B" w:rsidR="003504D6" w:rsidRPr="00BE2E53" w:rsidRDefault="003504D6" w:rsidP="00AB3A1A">
      <w:pPr>
        <w:spacing w:line="276" w:lineRule="auto"/>
      </w:pPr>
      <w:r>
        <w:t>Kartläggningen s</w:t>
      </w:r>
      <w:r w:rsidRPr="00BE2E53">
        <w:t>yftar till att identifiera konkreta risker för diskriminering, trakasserier och kränkande behandling.</w:t>
      </w:r>
    </w:p>
    <w:p w14:paraId="3663F266" w14:textId="77777777" w:rsidR="003504D6" w:rsidRDefault="003504D6" w:rsidP="00AB3A1A">
      <w:pPr>
        <w:spacing w:line="276" w:lineRule="auto"/>
        <w:rPr>
          <w:b/>
        </w:rPr>
      </w:pPr>
    </w:p>
    <w:p w14:paraId="335710B7" w14:textId="51257A4C" w:rsidR="00B764EB" w:rsidRPr="003F1CA2" w:rsidRDefault="00953B08" w:rsidP="00AB3A1A">
      <w:pPr>
        <w:spacing w:line="276" w:lineRule="auto"/>
      </w:pPr>
      <w:r w:rsidRPr="003F1CA2">
        <w:t>Skolans arbetslag som är uppdelade i Fritids</w:t>
      </w:r>
      <w:r w:rsidR="00DD47FA">
        <w:t xml:space="preserve">hem, förskoleklass – årskurs </w:t>
      </w:r>
      <w:r w:rsidR="00801918">
        <w:t xml:space="preserve">3, årskurs </w:t>
      </w:r>
      <w:proofErr w:type="gramStart"/>
      <w:r w:rsidR="00801918">
        <w:t>4-6</w:t>
      </w:r>
      <w:proofErr w:type="gramEnd"/>
      <w:r w:rsidR="0011562B">
        <w:t xml:space="preserve"> och årskurs 7</w:t>
      </w:r>
      <w:r w:rsidRPr="003F1CA2">
        <w:t>-9 har stående på sin mötesagenda pedagogiska samtal om hur man upplever situationen i sitt arbetslag utifrån eleverna.</w:t>
      </w:r>
      <w:r w:rsidR="00B764EB" w:rsidRPr="003F1CA2">
        <w:t xml:space="preserve"> På agendan finns också punkter om svårigheten att möta och hantera utåtagerande och ibland hotfulla elever samt samtal om så inte personalen kränker eleverna i svåra situationer. </w:t>
      </w:r>
    </w:p>
    <w:p w14:paraId="2E291845" w14:textId="4E00CF3C" w:rsidR="00026B88" w:rsidRDefault="00953B08" w:rsidP="00AB3A1A">
      <w:pPr>
        <w:spacing w:line="276" w:lineRule="auto"/>
      </w:pPr>
      <w:r w:rsidRPr="003F1CA2">
        <w:t xml:space="preserve">Varje termin utvärderar arbetslagen sitt arbetssätt, schema, gruppindelning, </w:t>
      </w:r>
      <w:proofErr w:type="spellStart"/>
      <w:r w:rsidRPr="003F1CA2">
        <w:t>rastverksamhet</w:t>
      </w:r>
      <w:proofErr w:type="spellEnd"/>
      <w:r w:rsidRPr="003F1CA2">
        <w:t>, personalsammansättning</w:t>
      </w:r>
      <w:r w:rsidR="003504D6" w:rsidRPr="003F1CA2">
        <w:t xml:space="preserve"> i grupperna, regler och rutiner f</w:t>
      </w:r>
      <w:r w:rsidR="00AB4681" w:rsidRPr="003F1CA2">
        <w:t xml:space="preserve">ör att säkerställa att arbetet </w:t>
      </w:r>
      <w:r w:rsidR="00BD4AA0" w:rsidRPr="003F1CA2">
        <w:t xml:space="preserve">inte </w:t>
      </w:r>
      <w:r w:rsidR="00AB4681" w:rsidRPr="003F1CA2">
        <w:t>leder till diskriminering eller kränkande behandling</w:t>
      </w:r>
      <w:r w:rsidR="003504D6" w:rsidRPr="003F1CA2">
        <w:t xml:space="preserve">. Frågorna diskuteras även i </w:t>
      </w:r>
      <w:r w:rsidR="00374A3C">
        <w:t>respektive årskurs</w:t>
      </w:r>
      <w:r w:rsidR="00FD1BAA">
        <w:t xml:space="preserve"> klassråd och</w:t>
      </w:r>
      <w:r w:rsidR="003504D6" w:rsidRPr="003F1CA2">
        <w:t xml:space="preserve"> </w:t>
      </w:r>
      <w:r w:rsidR="0011562B">
        <w:t xml:space="preserve">elevråd samt i åk </w:t>
      </w:r>
      <w:proofErr w:type="gramStart"/>
      <w:r w:rsidR="0011562B">
        <w:t>1-6</w:t>
      </w:r>
      <w:proofErr w:type="gramEnd"/>
      <w:r w:rsidR="0011562B">
        <w:t xml:space="preserve"> kamratråd</w:t>
      </w:r>
      <w:r w:rsidR="00FD1BAA">
        <w:t>.</w:t>
      </w:r>
      <w:r w:rsidR="00C22A4E" w:rsidRPr="003F1CA2">
        <w:t xml:space="preserve"> Detta ligger sedan till grund för arbetslagens handlingsplaner.</w:t>
      </w:r>
      <w:r w:rsidR="005E3907">
        <w:t xml:space="preserve"> </w:t>
      </w:r>
    </w:p>
    <w:p w14:paraId="7994D618" w14:textId="54715ABC" w:rsidR="00953B08" w:rsidRDefault="005E3907" w:rsidP="00AB3A1A">
      <w:pPr>
        <w:spacing w:line="276" w:lineRule="auto"/>
      </w:pPr>
      <w:r>
        <w:t xml:space="preserve">Skolan </w:t>
      </w:r>
      <w:r w:rsidR="00666F43">
        <w:t>använder Incidentrapport för att</w:t>
      </w:r>
      <w:r>
        <w:t xml:space="preserve"> dokument</w:t>
      </w:r>
      <w:r w:rsidR="00666F43">
        <w:t>era</w:t>
      </w:r>
      <w:r w:rsidR="00E6132C">
        <w:t xml:space="preserve"> mindre</w:t>
      </w:r>
      <w:r>
        <w:t xml:space="preserve"> och </w:t>
      </w:r>
      <w:r w:rsidR="00E6132C">
        <w:t>större</w:t>
      </w:r>
      <w:r w:rsidR="00026B88">
        <w:t xml:space="preserve"> händelser. Det </w:t>
      </w:r>
      <w:r w:rsidR="00E6132C">
        <w:t>bidrar</w:t>
      </w:r>
      <w:r w:rsidR="00026B88">
        <w:t xml:space="preserve"> till att personalen lättare får syn på återkommande händelser samt var och hur olika elevers agerande och utsatthet tar sig form. </w:t>
      </w:r>
      <w:r>
        <w:t xml:space="preserve"> </w:t>
      </w:r>
    </w:p>
    <w:p w14:paraId="6BBC9109" w14:textId="77777777" w:rsidR="004B777C" w:rsidRDefault="006E21C3" w:rsidP="00AB3A1A">
      <w:pPr>
        <w:spacing w:line="276" w:lineRule="auto"/>
      </w:pPr>
      <w:r>
        <w:t xml:space="preserve">På Tornadoskolan är arbetslagen indelade </w:t>
      </w:r>
      <w:r w:rsidR="004B777C">
        <w:t>i arbetslag</w:t>
      </w:r>
      <w:r w:rsidR="0011562B">
        <w:t xml:space="preserve"> F-3, </w:t>
      </w:r>
      <w:proofErr w:type="gramStart"/>
      <w:r w:rsidR="0011562B">
        <w:t>4-6</w:t>
      </w:r>
      <w:proofErr w:type="gramEnd"/>
      <w:r w:rsidR="0011562B">
        <w:t xml:space="preserve"> och 7-9</w:t>
      </w:r>
      <w:r w:rsidR="004B777C">
        <w:t>.</w:t>
      </w:r>
    </w:p>
    <w:p w14:paraId="77250D41" w14:textId="13928C47" w:rsidR="00C75682" w:rsidRPr="00F23D9C" w:rsidRDefault="00E06AE8" w:rsidP="00AB3A1A">
      <w:pPr>
        <w:spacing w:line="276" w:lineRule="auto"/>
      </w:pPr>
      <w:r>
        <w:t xml:space="preserve">Skolan har även </w:t>
      </w:r>
      <w:r w:rsidR="009C2941">
        <w:t>flera</w:t>
      </w:r>
      <w:r>
        <w:t xml:space="preserve"> vuxna på som finns med eleverna på rasterna, både på skolgården och i</w:t>
      </w:r>
      <w:r w:rsidR="0011562B">
        <w:t xml:space="preserve"> årskurs </w:t>
      </w:r>
      <w:proofErr w:type="gramStart"/>
      <w:r w:rsidR="0011562B">
        <w:t>7</w:t>
      </w:r>
      <w:r w:rsidR="00B56B98">
        <w:t>-9</w:t>
      </w:r>
      <w:proofErr w:type="gramEnd"/>
      <w:r w:rsidR="00B56B98">
        <w:t xml:space="preserve"> </w:t>
      </w:r>
      <w:r>
        <w:t>lokaler</w:t>
      </w:r>
      <w:r w:rsidR="00B56B98">
        <w:t xml:space="preserve"> inomhus</w:t>
      </w:r>
      <w:r>
        <w:t>.</w:t>
      </w:r>
    </w:p>
    <w:p w14:paraId="6BA02815" w14:textId="77777777" w:rsidR="00CF0408" w:rsidRPr="00CF0408" w:rsidRDefault="00CF0408" w:rsidP="00AB3A1A">
      <w:pPr>
        <w:spacing w:line="276" w:lineRule="auto"/>
      </w:pPr>
    </w:p>
    <w:p w14:paraId="507DBCF8" w14:textId="71CCCE1E" w:rsidR="00445E2B" w:rsidRPr="003979EC" w:rsidRDefault="00485AA4" w:rsidP="00AB3A1A">
      <w:pPr>
        <w:spacing w:line="276" w:lineRule="auto"/>
        <w:rPr>
          <w:b/>
          <w:bCs/>
          <w:color w:val="000000" w:themeColor="text1"/>
          <w:sz w:val="28"/>
          <w:szCs w:val="28"/>
        </w:rPr>
      </w:pPr>
      <w:r w:rsidRPr="003979EC">
        <w:rPr>
          <w:b/>
          <w:bCs/>
          <w:color w:val="000000" w:themeColor="text1"/>
          <w:sz w:val="28"/>
          <w:szCs w:val="28"/>
        </w:rPr>
        <w:t>Elevernas trygghet och trivsel</w:t>
      </w:r>
    </w:p>
    <w:p w14:paraId="5AF1555A" w14:textId="77777777" w:rsidR="00C77438" w:rsidRPr="003979EC" w:rsidRDefault="00A968DA" w:rsidP="00AB3A1A">
      <w:pPr>
        <w:spacing w:line="276" w:lineRule="auto"/>
        <w:rPr>
          <w:color w:val="000000" w:themeColor="text1"/>
        </w:rPr>
      </w:pPr>
      <w:r w:rsidRPr="003979EC">
        <w:rPr>
          <w:color w:val="000000" w:themeColor="text1"/>
        </w:rPr>
        <w:t>Eleverna gör varje termin en trivselenkät. Den enkäten sammanställs och analyseras av klassläraren, eleverna, arbetslagen</w:t>
      </w:r>
      <w:r w:rsidR="00EB0D5E" w:rsidRPr="003979EC">
        <w:rPr>
          <w:color w:val="000000" w:themeColor="text1"/>
        </w:rPr>
        <w:t xml:space="preserve">. </w:t>
      </w:r>
      <w:r w:rsidRPr="003979EC">
        <w:rPr>
          <w:color w:val="000000" w:themeColor="text1"/>
        </w:rPr>
        <w:t>Därefter görs en separat handlingsplan för terminens arbete med mål och handlingar.</w:t>
      </w:r>
      <w:r w:rsidR="00EB0D5E" w:rsidRPr="003979EC">
        <w:rPr>
          <w:color w:val="000000" w:themeColor="text1"/>
        </w:rPr>
        <w:t xml:space="preserve"> </w:t>
      </w:r>
      <w:r w:rsidR="005F4953" w:rsidRPr="003979EC">
        <w:rPr>
          <w:color w:val="000000" w:themeColor="text1"/>
        </w:rPr>
        <w:t>Sammanställningen av elevernas trivselenkät lägger också grund i de mål som sätts i skolans plan för di</w:t>
      </w:r>
      <w:r w:rsidR="00C77438" w:rsidRPr="003979EC">
        <w:rPr>
          <w:color w:val="000000" w:themeColor="text1"/>
        </w:rPr>
        <w:t>skriminering och kränkande behandling.</w:t>
      </w:r>
    </w:p>
    <w:p w14:paraId="1C8B4314" w14:textId="6609B6A7" w:rsidR="00C77438" w:rsidRPr="003979EC" w:rsidRDefault="00A968DA" w:rsidP="00AB3A1A">
      <w:pPr>
        <w:spacing w:line="276" w:lineRule="auto"/>
        <w:rPr>
          <w:color w:val="000000" w:themeColor="text1"/>
        </w:rPr>
      </w:pPr>
      <w:r w:rsidRPr="003979EC">
        <w:rPr>
          <w:color w:val="000000" w:themeColor="text1"/>
        </w:rPr>
        <w:t>Till den läggs även resultaten av det s</w:t>
      </w:r>
      <w:r w:rsidR="002E12AD" w:rsidRPr="003979EC">
        <w:rPr>
          <w:color w:val="000000" w:themeColor="text1"/>
        </w:rPr>
        <w:t xml:space="preserve">om kommer fram </w:t>
      </w:r>
      <w:r w:rsidR="00CA4F68" w:rsidRPr="003979EC">
        <w:rPr>
          <w:color w:val="000000" w:themeColor="text1"/>
        </w:rPr>
        <w:t>av</w:t>
      </w:r>
      <w:r w:rsidR="002E12AD" w:rsidRPr="003979EC">
        <w:rPr>
          <w:color w:val="000000" w:themeColor="text1"/>
        </w:rPr>
        <w:t xml:space="preserve"> terminens I</w:t>
      </w:r>
      <w:r w:rsidRPr="003979EC">
        <w:rPr>
          <w:color w:val="000000" w:themeColor="text1"/>
        </w:rPr>
        <w:t>ncidentrapporter</w:t>
      </w:r>
      <w:r w:rsidR="00CA4F68" w:rsidRPr="003979EC">
        <w:rPr>
          <w:color w:val="000000" w:themeColor="text1"/>
        </w:rPr>
        <w:t>.</w:t>
      </w:r>
    </w:p>
    <w:p w14:paraId="2D5F4D86" w14:textId="5CDBFCAA" w:rsidR="00CA4F68" w:rsidRPr="003979EC" w:rsidRDefault="00CA4F68" w:rsidP="00AB3A1A">
      <w:pPr>
        <w:spacing w:line="276" w:lineRule="auto"/>
        <w:rPr>
          <w:color w:val="000000" w:themeColor="text1"/>
        </w:rPr>
      </w:pPr>
      <w:r w:rsidRPr="003979EC">
        <w:rPr>
          <w:color w:val="000000" w:themeColor="text1"/>
        </w:rPr>
        <w:t xml:space="preserve">Planen mot </w:t>
      </w:r>
      <w:r w:rsidR="003979EC" w:rsidRPr="003979EC">
        <w:rPr>
          <w:color w:val="000000" w:themeColor="text1"/>
        </w:rPr>
        <w:t xml:space="preserve">diskriminering och </w:t>
      </w:r>
      <w:r w:rsidRPr="003979EC">
        <w:rPr>
          <w:color w:val="000000" w:themeColor="text1"/>
        </w:rPr>
        <w:t xml:space="preserve">kränkande behandling </w:t>
      </w:r>
      <w:r w:rsidR="003979EC" w:rsidRPr="003979EC">
        <w:rPr>
          <w:color w:val="000000" w:themeColor="text1"/>
        </w:rPr>
        <w:t>utvärderas varje läsår.</w:t>
      </w:r>
    </w:p>
    <w:p w14:paraId="7A2E9F11" w14:textId="27E97493" w:rsidR="00A968DA" w:rsidRPr="003979EC" w:rsidRDefault="00A968DA" w:rsidP="00AB3A1A">
      <w:pPr>
        <w:spacing w:line="276" w:lineRule="auto"/>
        <w:rPr>
          <w:color w:val="000000" w:themeColor="text1"/>
        </w:rPr>
      </w:pPr>
    </w:p>
    <w:p w14:paraId="3C12FABF" w14:textId="77777777" w:rsidR="00F256F4" w:rsidRDefault="00F256F4" w:rsidP="00AB3A1A">
      <w:pPr>
        <w:spacing w:line="276" w:lineRule="auto"/>
        <w:rPr>
          <w:color w:val="C0504D" w:themeColor="accent2"/>
        </w:rPr>
      </w:pPr>
    </w:p>
    <w:p w14:paraId="01FDD607" w14:textId="77777777" w:rsidR="003979EC" w:rsidRDefault="003979EC" w:rsidP="00AB3A1A">
      <w:pPr>
        <w:spacing w:line="276" w:lineRule="auto"/>
        <w:rPr>
          <w:color w:val="C0504D" w:themeColor="accent2"/>
        </w:rPr>
      </w:pPr>
    </w:p>
    <w:p w14:paraId="1C4746F0" w14:textId="77777777" w:rsidR="003979EC" w:rsidRDefault="003979EC" w:rsidP="00AB3A1A">
      <w:pPr>
        <w:spacing w:line="276" w:lineRule="auto"/>
        <w:rPr>
          <w:color w:val="C0504D" w:themeColor="accent2"/>
        </w:rPr>
      </w:pPr>
    </w:p>
    <w:p w14:paraId="4684FDF1" w14:textId="77777777" w:rsidR="003979EC" w:rsidRDefault="003979EC" w:rsidP="00AB3A1A">
      <w:pPr>
        <w:spacing w:line="276" w:lineRule="auto"/>
        <w:rPr>
          <w:color w:val="C0504D" w:themeColor="accent2"/>
        </w:rPr>
      </w:pPr>
    </w:p>
    <w:p w14:paraId="12F0D4EA" w14:textId="77777777" w:rsidR="003979EC" w:rsidRDefault="003979EC" w:rsidP="00AB3A1A">
      <w:pPr>
        <w:spacing w:line="276" w:lineRule="auto"/>
        <w:rPr>
          <w:color w:val="C0504D" w:themeColor="accent2"/>
        </w:rPr>
      </w:pPr>
    </w:p>
    <w:p w14:paraId="6B0684E3" w14:textId="77777777" w:rsidR="003979EC" w:rsidRDefault="003979EC" w:rsidP="00AB3A1A">
      <w:pPr>
        <w:spacing w:line="276" w:lineRule="auto"/>
        <w:rPr>
          <w:color w:val="C0504D" w:themeColor="accent2"/>
        </w:rPr>
      </w:pPr>
    </w:p>
    <w:p w14:paraId="4861D582" w14:textId="77777777" w:rsidR="003979EC" w:rsidRDefault="003979EC" w:rsidP="00AB3A1A">
      <w:pPr>
        <w:spacing w:line="276" w:lineRule="auto"/>
        <w:rPr>
          <w:color w:val="C0504D" w:themeColor="accent2"/>
        </w:rPr>
      </w:pPr>
    </w:p>
    <w:p w14:paraId="3B91C674" w14:textId="77777777" w:rsidR="003979EC" w:rsidRDefault="003979EC" w:rsidP="00AB3A1A">
      <w:pPr>
        <w:spacing w:line="276" w:lineRule="auto"/>
        <w:rPr>
          <w:color w:val="C0504D" w:themeColor="accent2"/>
        </w:rPr>
      </w:pPr>
    </w:p>
    <w:p w14:paraId="0F67614F" w14:textId="77777777" w:rsidR="003979EC" w:rsidRDefault="003979EC" w:rsidP="00AB3A1A">
      <w:pPr>
        <w:spacing w:line="276" w:lineRule="auto"/>
        <w:rPr>
          <w:color w:val="C0504D" w:themeColor="accent2"/>
        </w:rPr>
      </w:pPr>
    </w:p>
    <w:p w14:paraId="622D906A" w14:textId="77777777" w:rsidR="003979EC" w:rsidRDefault="003979EC" w:rsidP="00AB3A1A">
      <w:pPr>
        <w:spacing w:line="276" w:lineRule="auto"/>
        <w:rPr>
          <w:color w:val="C0504D" w:themeColor="accent2"/>
        </w:rPr>
      </w:pPr>
    </w:p>
    <w:p w14:paraId="576FCED2" w14:textId="77777777" w:rsidR="0007333D" w:rsidRDefault="0007333D" w:rsidP="00AB3A1A">
      <w:pPr>
        <w:spacing w:line="276" w:lineRule="auto"/>
      </w:pPr>
    </w:p>
    <w:p w14:paraId="534D107C" w14:textId="2C5DE1A4" w:rsidR="00F256F4" w:rsidRDefault="00F256F4" w:rsidP="00DC03D6">
      <w:pPr>
        <w:pStyle w:val="Rubrik1"/>
        <w:numPr>
          <w:ilvl w:val="0"/>
          <w:numId w:val="34"/>
        </w:numPr>
        <w:spacing w:line="276" w:lineRule="auto"/>
        <w:rPr>
          <w:sz w:val="32"/>
          <w:szCs w:val="32"/>
        </w:rPr>
      </w:pPr>
      <w:r>
        <w:rPr>
          <w:sz w:val="32"/>
          <w:szCs w:val="32"/>
        </w:rPr>
        <w:lastRenderedPageBreak/>
        <w:t xml:space="preserve"> Bilaga – Åtgärdstrappa</w:t>
      </w:r>
    </w:p>
    <w:p w14:paraId="299240DE" w14:textId="77777777" w:rsidR="00F256F4" w:rsidRDefault="00F256F4" w:rsidP="00AB3A1A">
      <w:pPr>
        <w:spacing w:line="276" w:lineRule="auto"/>
      </w:pPr>
    </w:p>
    <w:p w14:paraId="07C1F30D" w14:textId="77777777" w:rsidR="00F256F4" w:rsidRDefault="00F256F4" w:rsidP="00AB3A1A">
      <w:pPr>
        <w:spacing w:line="276" w:lineRule="auto"/>
      </w:pPr>
    </w:p>
    <w:p w14:paraId="2EE22469" w14:textId="2CD0F9E6" w:rsidR="00F256F4" w:rsidRDefault="00F256F4" w:rsidP="00AB3A1A">
      <w:pPr>
        <w:spacing w:line="276" w:lineRule="auto"/>
      </w:pPr>
    </w:p>
    <w:p w14:paraId="50905458" w14:textId="5163B04D" w:rsidR="00F256F4" w:rsidRDefault="00F256F4" w:rsidP="00AB3A1A">
      <w:pPr>
        <w:spacing w:line="276" w:lineRule="auto"/>
      </w:pPr>
    </w:p>
    <w:p w14:paraId="4A812490" w14:textId="786F554F" w:rsidR="00F256F4" w:rsidRDefault="005960BE" w:rsidP="00F256F4">
      <w:r>
        <w:rPr>
          <w:noProof/>
          <w:sz w:val="20"/>
          <w:szCs w:val="20"/>
        </w:rPr>
        <w:drawing>
          <wp:anchor distT="0" distB="0" distL="114300" distR="114300" simplePos="0" relativeHeight="251661365" behindDoc="0" locked="0" layoutInCell="1" allowOverlap="1" wp14:anchorId="019E5300" wp14:editId="586B4B0B">
            <wp:simplePos x="0" y="0"/>
            <wp:positionH relativeFrom="column">
              <wp:posOffset>-135842</wp:posOffset>
            </wp:positionH>
            <wp:positionV relativeFrom="paragraph">
              <wp:posOffset>327604</wp:posOffset>
            </wp:positionV>
            <wp:extent cx="5986145" cy="497078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2"/>
                    <a:stretch>
                      <a:fillRect/>
                    </a:stretch>
                  </pic:blipFill>
                  <pic:spPr>
                    <a:xfrm>
                      <a:off x="0" y="0"/>
                      <a:ext cx="5986145" cy="4970780"/>
                    </a:xfrm>
                    <a:prstGeom prst="rect">
                      <a:avLst/>
                    </a:prstGeom>
                  </pic:spPr>
                </pic:pic>
              </a:graphicData>
            </a:graphic>
            <wp14:sizeRelH relativeFrom="margin">
              <wp14:pctWidth>0</wp14:pctWidth>
            </wp14:sizeRelH>
            <wp14:sizeRelV relativeFrom="margin">
              <wp14:pctHeight>0</wp14:pctHeight>
            </wp14:sizeRelV>
          </wp:anchor>
        </w:drawing>
      </w:r>
    </w:p>
    <w:p w14:paraId="46E49833" w14:textId="787E756D" w:rsidR="00F256F4" w:rsidRDefault="00F256F4" w:rsidP="00F256F4"/>
    <w:p w14:paraId="53CB709C" w14:textId="06163275" w:rsidR="00F256F4" w:rsidRDefault="00F256F4" w:rsidP="00F256F4"/>
    <w:p w14:paraId="66729CB0" w14:textId="40385637" w:rsidR="00F256F4" w:rsidRDefault="00F256F4" w:rsidP="00F256F4"/>
    <w:p w14:paraId="3F5BAEAF" w14:textId="1453B069" w:rsidR="00F256F4" w:rsidRDefault="00F256F4" w:rsidP="00F256F4"/>
    <w:p w14:paraId="06ABEC82" w14:textId="7DD90312" w:rsidR="00F256F4" w:rsidRDefault="00F256F4" w:rsidP="00F256F4"/>
    <w:p w14:paraId="13F5F9A6" w14:textId="24E0322D" w:rsidR="00F256F4" w:rsidRDefault="00F256F4" w:rsidP="00F256F4"/>
    <w:p w14:paraId="5FA379C9" w14:textId="77777777" w:rsidR="003979EC" w:rsidRDefault="003979EC" w:rsidP="00F256F4"/>
    <w:p w14:paraId="6A401778" w14:textId="77777777" w:rsidR="003979EC" w:rsidRDefault="003979EC" w:rsidP="00F256F4"/>
    <w:p w14:paraId="738BB255" w14:textId="77777777" w:rsidR="003979EC" w:rsidRDefault="003979EC" w:rsidP="00F256F4"/>
    <w:p w14:paraId="6D0F33B4" w14:textId="77777777" w:rsidR="003979EC" w:rsidRDefault="003979EC" w:rsidP="00F256F4"/>
    <w:p w14:paraId="65444453" w14:textId="77777777" w:rsidR="005960BE" w:rsidRDefault="005960BE" w:rsidP="00F256F4"/>
    <w:p w14:paraId="67AACC90" w14:textId="77777777" w:rsidR="005960BE" w:rsidRPr="00F256F4" w:rsidRDefault="005960BE" w:rsidP="00F256F4"/>
    <w:p w14:paraId="1C4AD60A" w14:textId="3F2A42AF" w:rsidR="00F25791" w:rsidRPr="004B50F8" w:rsidRDefault="00F256F4" w:rsidP="00DC03D6">
      <w:pPr>
        <w:pStyle w:val="Rubrik1"/>
        <w:numPr>
          <w:ilvl w:val="0"/>
          <w:numId w:val="34"/>
        </w:numPr>
        <w:rPr>
          <w:sz w:val="32"/>
          <w:szCs w:val="32"/>
        </w:rPr>
      </w:pPr>
      <w:r>
        <w:rPr>
          <w:sz w:val="32"/>
          <w:szCs w:val="32"/>
        </w:rPr>
        <w:lastRenderedPageBreak/>
        <w:t xml:space="preserve">Bilaga - </w:t>
      </w:r>
      <w:r w:rsidR="00CC528B">
        <w:rPr>
          <w:sz w:val="32"/>
          <w:szCs w:val="32"/>
        </w:rPr>
        <w:t>Rutine</w:t>
      </w:r>
      <w:r w:rsidR="00DA5298">
        <w:rPr>
          <w:sz w:val="32"/>
          <w:szCs w:val="32"/>
        </w:rPr>
        <w:t>r och f</w:t>
      </w:r>
      <w:r w:rsidR="00F25791">
        <w:rPr>
          <w:sz w:val="32"/>
          <w:szCs w:val="32"/>
        </w:rPr>
        <w:t xml:space="preserve">örebyggande </w:t>
      </w:r>
      <w:r w:rsidR="00DB4F28">
        <w:rPr>
          <w:sz w:val="32"/>
          <w:szCs w:val="32"/>
        </w:rPr>
        <w:t>åtgärder</w:t>
      </w:r>
    </w:p>
    <w:p w14:paraId="73589E98" w14:textId="77777777" w:rsidR="0007333D" w:rsidRDefault="0007333D" w:rsidP="00290FC2"/>
    <w:p w14:paraId="40395935" w14:textId="5EA5CB24" w:rsidR="00DB4F28" w:rsidRDefault="00DB4F28" w:rsidP="00AE3A0A">
      <w:pPr>
        <w:spacing w:line="276" w:lineRule="auto"/>
      </w:pPr>
      <w:r>
        <w:t>Tornadoskolan har n</w:t>
      </w:r>
      <w:r w:rsidRPr="00290FC2">
        <w:t>olltolerans mot all form av kränkande behandling</w:t>
      </w:r>
      <w:r w:rsidR="00CC5E1B">
        <w:t>.</w:t>
      </w:r>
      <w:r w:rsidR="008B69E2">
        <w:t xml:space="preserve"> </w:t>
      </w:r>
      <w:r w:rsidR="00567FA7">
        <w:t>Alla upplevelser elever anser gällande diskriminering, trakasserier och kränk</w:t>
      </w:r>
      <w:r w:rsidR="00305930">
        <w:t>ning ska skyndsamt anmälas till rektor som är ytterst ansvarig. All per</w:t>
      </w:r>
      <w:r w:rsidR="006A145C">
        <w:t>sonal har skyldighet att ingripa vid upptäckt eller rapporterad kränkning.</w:t>
      </w:r>
      <w:r w:rsidR="00B12E27">
        <w:t xml:space="preserve"> För att undvika och förebygga </w:t>
      </w:r>
      <w:r w:rsidR="00C36FF9">
        <w:t xml:space="preserve">så finns </w:t>
      </w:r>
      <w:r w:rsidR="007F1189">
        <w:t>närvarande</w:t>
      </w:r>
      <w:r w:rsidR="00C36FF9">
        <w:t xml:space="preserve"> vuxna där elever finns, exempelvis</w:t>
      </w:r>
      <w:r w:rsidR="007F1189">
        <w:t xml:space="preserve"> i</w:t>
      </w:r>
      <w:r w:rsidR="00C36FF9">
        <w:t xml:space="preserve">nomhus under </w:t>
      </w:r>
      <w:proofErr w:type="spellStart"/>
      <w:r w:rsidR="00C36FF9">
        <w:t>rastverksamhet</w:t>
      </w:r>
      <w:proofErr w:type="spellEnd"/>
      <w:r w:rsidR="00C36FF9">
        <w:t>, utevistelse, i skolrestaurange</w:t>
      </w:r>
      <w:r w:rsidR="007F1189">
        <w:t>n.</w:t>
      </w:r>
    </w:p>
    <w:p w14:paraId="4C532858" w14:textId="77777777" w:rsidR="00971018" w:rsidRDefault="00971018" w:rsidP="00AE3A0A">
      <w:pPr>
        <w:spacing w:line="276" w:lineRule="auto"/>
      </w:pPr>
    </w:p>
    <w:p w14:paraId="44B27742" w14:textId="77777777" w:rsidR="00971018" w:rsidRDefault="00971018" w:rsidP="00AE3A0A">
      <w:pPr>
        <w:spacing w:line="276" w:lineRule="auto"/>
      </w:pPr>
      <w:r>
        <w:t>Alla klasser inleder varje läsår med ett kamratskapstema som sedan genomsyrar verksamheten under hela läsåret.</w:t>
      </w:r>
    </w:p>
    <w:p w14:paraId="0D95E856" w14:textId="631A39BA" w:rsidR="00971018" w:rsidRDefault="00971018" w:rsidP="00AE3A0A">
      <w:pPr>
        <w:spacing w:line="276" w:lineRule="auto"/>
      </w:pPr>
      <w:r>
        <w:t>Skolans förhållningsregler och värdegrund diskuteras och skickas hem i början av varje termin. Eleverna är med och påverkar dessa dokument genom utvärderingar och trivselenkäten 1 ggr/</w:t>
      </w:r>
      <w:r w:rsidR="004C0430">
        <w:t xml:space="preserve"> </w:t>
      </w:r>
      <w:r>
        <w:t>läsår.</w:t>
      </w:r>
      <w:r w:rsidR="004C0430">
        <w:t xml:space="preserve"> </w:t>
      </w:r>
      <w:proofErr w:type="gramStart"/>
      <w:r>
        <w:t>Vi</w:t>
      </w:r>
      <w:proofErr w:type="gramEnd"/>
      <w:r w:rsidRPr="0033185A">
        <w:t xml:space="preserve"> </w:t>
      </w:r>
      <w:r>
        <w:t>lyssnar även in elevernas diskussioner från klassråd, elevråd samt kamratråd. I framtagandet av denna plan lyssnar vi också in vårdnadshavarnas tankar och åsikter från föräldramöten och skolrådsmöten samt information på hemsidan. All personal som arbetar på skolan ska ha väl förankrade rutiner och förhållningssätt som främjar likabehandling och leder till en god miljö i verksamheten</w:t>
      </w:r>
    </w:p>
    <w:p w14:paraId="4AFED80D" w14:textId="77777777" w:rsidR="00971018" w:rsidRDefault="00971018" w:rsidP="00AE3A0A">
      <w:pPr>
        <w:spacing w:line="276" w:lineRule="auto"/>
      </w:pPr>
    </w:p>
    <w:p w14:paraId="2DB33607" w14:textId="77777777" w:rsidR="00971018" w:rsidRDefault="00971018" w:rsidP="00AE3A0A">
      <w:pPr>
        <w:spacing w:line="276" w:lineRule="auto"/>
      </w:pPr>
      <w:r>
        <w:t xml:space="preserve">Vi arbetar med att </w:t>
      </w:r>
      <w:r w:rsidRPr="00C76676">
        <w:t>säkerställa och följa upp denna plan bland medarbetar</w:t>
      </w:r>
      <w:r>
        <w:t>e varje läsår vid gemensamma planeringsdagar/studiedagar.</w:t>
      </w:r>
    </w:p>
    <w:p w14:paraId="2D7E0A39" w14:textId="77777777" w:rsidR="001E050A" w:rsidRDefault="001E050A" w:rsidP="00AE3A0A">
      <w:pPr>
        <w:spacing w:line="276" w:lineRule="auto"/>
      </w:pPr>
    </w:p>
    <w:p w14:paraId="4B6D9862" w14:textId="6402AE8B" w:rsidR="00DE0531" w:rsidRDefault="00EB1AE5" w:rsidP="00AE3A0A">
      <w:pPr>
        <w:spacing w:line="276" w:lineRule="auto"/>
      </w:pPr>
      <w:r>
        <w:t xml:space="preserve">Om en kränkning sker så är det den personal som ser eller hör </w:t>
      </w:r>
      <w:r w:rsidR="00CC4BDC">
        <w:t xml:space="preserve">något som upplevs som en kränkning </w:t>
      </w:r>
      <w:r w:rsidR="00005A35">
        <w:t xml:space="preserve">som </w:t>
      </w:r>
      <w:r w:rsidR="00CC4BDC">
        <w:t>samtalar med den som upplever sig kränkt</w:t>
      </w:r>
      <w:r w:rsidR="00005A35">
        <w:t xml:space="preserve"> </w:t>
      </w:r>
      <w:r w:rsidR="00217702">
        <w:t xml:space="preserve">och därefter </w:t>
      </w:r>
      <w:r w:rsidR="00CC4BDC">
        <w:t>dokumenterar händelsen i det särskilda dokumentet för kränkande behandling. Ansvarig klasslärare får</w:t>
      </w:r>
      <w:r w:rsidR="00217702">
        <w:t xml:space="preserve"> därefter dokumentationen</w:t>
      </w:r>
      <w:r w:rsidR="007B5654">
        <w:t xml:space="preserve"> och respektive vårdnadshavare informeras. Samtal med </w:t>
      </w:r>
      <w:r w:rsidR="00F95FD5">
        <w:t>eleverna och uppföljningssamtal.</w:t>
      </w:r>
    </w:p>
    <w:p w14:paraId="7D536EC6" w14:textId="77777777" w:rsidR="00A66916" w:rsidRDefault="00A66916" w:rsidP="00AE3A0A">
      <w:pPr>
        <w:spacing w:line="276" w:lineRule="auto"/>
      </w:pPr>
    </w:p>
    <w:p w14:paraId="130C0C9B" w14:textId="3A5980BE" w:rsidR="00A73828" w:rsidRPr="00FE6B49" w:rsidRDefault="00A73828" w:rsidP="00AE3A0A">
      <w:pPr>
        <w:spacing w:before="100" w:beforeAutospacing="1" w:after="100" w:afterAutospacing="1" w:line="276" w:lineRule="auto"/>
        <w:rPr>
          <w:b/>
          <w:bCs/>
          <w:color w:val="000000"/>
        </w:rPr>
      </w:pPr>
      <w:r w:rsidRPr="00FE6B49">
        <w:rPr>
          <w:b/>
          <w:bCs/>
          <w:color w:val="000000"/>
        </w:rPr>
        <w:t>Ansvarsfördelning</w:t>
      </w:r>
      <w:r w:rsidR="00C626E1" w:rsidRPr="00FE6B49">
        <w:rPr>
          <w:b/>
          <w:bCs/>
          <w:color w:val="000000"/>
        </w:rPr>
        <w:t xml:space="preserve"> gä</w:t>
      </w:r>
      <w:r w:rsidR="00FE6B49" w:rsidRPr="00FE6B49">
        <w:rPr>
          <w:b/>
          <w:bCs/>
          <w:color w:val="000000"/>
        </w:rPr>
        <w:t xml:space="preserve">llande rutiner </w:t>
      </w:r>
      <w:r w:rsidR="00A66916">
        <w:rPr>
          <w:b/>
          <w:bCs/>
          <w:color w:val="000000"/>
        </w:rPr>
        <w:t>vid</w:t>
      </w:r>
      <w:r w:rsidR="00FE6B49" w:rsidRPr="00FE6B49">
        <w:rPr>
          <w:b/>
          <w:bCs/>
          <w:color w:val="000000"/>
        </w:rPr>
        <w:t xml:space="preserve"> det åtgärdande arbetet</w:t>
      </w:r>
      <w:r w:rsidR="00A66916">
        <w:rPr>
          <w:b/>
          <w:bCs/>
          <w:color w:val="000000"/>
        </w:rPr>
        <w:t>:</w:t>
      </w:r>
    </w:p>
    <w:p w14:paraId="504C5C84" w14:textId="1A489119" w:rsidR="00A73828" w:rsidRPr="00A73828" w:rsidRDefault="00A73828" w:rsidP="00AE3A0A">
      <w:pPr>
        <w:spacing w:before="100" w:beforeAutospacing="1" w:after="100" w:afterAutospacing="1" w:line="276" w:lineRule="auto"/>
        <w:rPr>
          <w:color w:val="000000"/>
        </w:rPr>
      </w:pPr>
      <w:r w:rsidRPr="00A73828">
        <w:rPr>
          <w:color w:val="000000"/>
        </w:rPr>
        <w:t xml:space="preserve">1. Huvudmannen Tornadoskolan AB, rektor Djordje Petrovic och biträdande rektor Anne Korkmaz har skyldighet att skyndsamt besluta om utredning om </w:t>
      </w:r>
      <w:r w:rsidR="000A02BE">
        <w:rPr>
          <w:color w:val="000000"/>
        </w:rPr>
        <w:t xml:space="preserve">en elev </w:t>
      </w:r>
      <w:r w:rsidRPr="00A73828">
        <w:rPr>
          <w:color w:val="000000"/>
        </w:rPr>
        <w:t>blir diskriminerad eller kränkt.</w:t>
      </w:r>
    </w:p>
    <w:p w14:paraId="1C86155D" w14:textId="55EEEA7A" w:rsidR="00A73828" w:rsidRPr="00A73828" w:rsidRDefault="00A73828" w:rsidP="00AE3A0A">
      <w:pPr>
        <w:spacing w:before="100" w:beforeAutospacing="1" w:after="100" w:afterAutospacing="1" w:line="276" w:lineRule="auto"/>
        <w:rPr>
          <w:color w:val="000000"/>
        </w:rPr>
      </w:pPr>
      <w:r w:rsidRPr="00A73828">
        <w:rPr>
          <w:color w:val="000000"/>
        </w:rPr>
        <w:t>2. Om personal får kännedom om att e</w:t>
      </w:r>
      <w:r w:rsidR="000A02BE">
        <w:rPr>
          <w:color w:val="000000"/>
        </w:rPr>
        <w:t xml:space="preserve">n elev </w:t>
      </w:r>
      <w:r w:rsidRPr="00A73828">
        <w:rPr>
          <w:color w:val="000000"/>
        </w:rPr>
        <w:t xml:space="preserve">känner sig diskriminerad eller kränkt ska detta anmälas till </w:t>
      </w:r>
      <w:r w:rsidR="000A02BE" w:rsidRPr="00FB7337">
        <w:rPr>
          <w:color w:val="FF0000"/>
        </w:rPr>
        <w:t>rektor</w:t>
      </w:r>
      <w:r w:rsidR="003240CE" w:rsidRPr="00FB7337">
        <w:rPr>
          <w:color w:val="FF0000"/>
        </w:rPr>
        <w:t>/</w:t>
      </w:r>
      <w:r w:rsidR="00FB7337">
        <w:rPr>
          <w:color w:val="FF0000"/>
        </w:rPr>
        <w:t xml:space="preserve"> </w:t>
      </w:r>
      <w:r w:rsidRPr="00FB7337">
        <w:rPr>
          <w:color w:val="FF0000"/>
        </w:rPr>
        <w:t>biträdande rektor som upprättar en anmälan till huvudman inom 24 h.</w:t>
      </w:r>
    </w:p>
    <w:p w14:paraId="6DF69A8D" w14:textId="65E8D4B6" w:rsidR="005A02A9" w:rsidRDefault="00A73828" w:rsidP="00AE3A0A">
      <w:pPr>
        <w:spacing w:before="100" w:beforeAutospacing="1" w:after="100" w:afterAutospacing="1" w:line="276" w:lineRule="auto"/>
        <w:rPr>
          <w:color w:val="000000"/>
        </w:rPr>
      </w:pPr>
      <w:r w:rsidRPr="00A73828">
        <w:rPr>
          <w:color w:val="000000"/>
        </w:rPr>
        <w:t xml:space="preserve">3. Upptäcks diskriminering eller kränkande behandling ska </w:t>
      </w:r>
      <w:r w:rsidR="003240CE" w:rsidRPr="00705C9F">
        <w:rPr>
          <w:color w:val="000000" w:themeColor="text1"/>
        </w:rPr>
        <w:t>rektor/</w:t>
      </w:r>
      <w:r w:rsidRPr="00705C9F">
        <w:rPr>
          <w:color w:val="000000" w:themeColor="text1"/>
        </w:rPr>
        <w:t xml:space="preserve">biträdande rektor </w:t>
      </w:r>
      <w:r w:rsidRPr="00A73828">
        <w:rPr>
          <w:color w:val="000000"/>
        </w:rPr>
        <w:t>informera vårdnadshavare så snart som möjligt (inom 24 h).</w:t>
      </w:r>
    </w:p>
    <w:p w14:paraId="61729145" w14:textId="77777777" w:rsidR="00A66916" w:rsidRDefault="00A66916" w:rsidP="00AE3A0A">
      <w:pPr>
        <w:spacing w:before="100" w:beforeAutospacing="1" w:after="100" w:afterAutospacing="1" w:line="276" w:lineRule="auto"/>
        <w:rPr>
          <w:color w:val="000000"/>
        </w:rPr>
      </w:pPr>
    </w:p>
    <w:p w14:paraId="1885D9CD" w14:textId="77777777" w:rsidR="00705C9F" w:rsidRPr="00A73828" w:rsidRDefault="00705C9F" w:rsidP="00AE3A0A">
      <w:pPr>
        <w:spacing w:before="100" w:beforeAutospacing="1" w:after="100" w:afterAutospacing="1" w:line="276" w:lineRule="auto"/>
        <w:rPr>
          <w:color w:val="000000"/>
        </w:rPr>
      </w:pPr>
    </w:p>
    <w:p w14:paraId="76810737" w14:textId="033BEDB8" w:rsidR="00A73828" w:rsidRPr="00A73828" w:rsidRDefault="00A73828" w:rsidP="00AE3A0A">
      <w:pPr>
        <w:spacing w:before="100" w:beforeAutospacing="1" w:after="100" w:afterAutospacing="1" w:line="276" w:lineRule="auto"/>
        <w:rPr>
          <w:b/>
          <w:bCs/>
          <w:color w:val="000000"/>
        </w:rPr>
      </w:pPr>
      <w:r w:rsidRPr="00A73828">
        <w:rPr>
          <w:b/>
          <w:bCs/>
          <w:color w:val="000000"/>
        </w:rPr>
        <w:lastRenderedPageBreak/>
        <w:t>Rutiner vid diskriminering och kränkande behandling</w:t>
      </w:r>
      <w:r w:rsidR="00A66916">
        <w:rPr>
          <w:b/>
          <w:bCs/>
          <w:color w:val="000000"/>
        </w:rPr>
        <w:t>:</w:t>
      </w:r>
    </w:p>
    <w:p w14:paraId="4EFEBD0B" w14:textId="2E425500" w:rsidR="00A73828" w:rsidRPr="00A73828" w:rsidRDefault="00A73828" w:rsidP="00AE3A0A">
      <w:pPr>
        <w:spacing w:before="100" w:beforeAutospacing="1" w:after="100" w:afterAutospacing="1" w:line="276" w:lineRule="auto"/>
        <w:rPr>
          <w:color w:val="000000"/>
        </w:rPr>
      </w:pPr>
      <w:r w:rsidRPr="00A73828">
        <w:rPr>
          <w:color w:val="000000"/>
        </w:rPr>
        <w:t xml:space="preserve">– </w:t>
      </w:r>
      <w:r w:rsidR="003240CE">
        <w:rPr>
          <w:color w:val="000000"/>
        </w:rPr>
        <w:t>Rektor</w:t>
      </w:r>
      <w:r w:rsidR="005A02A9">
        <w:rPr>
          <w:color w:val="000000"/>
        </w:rPr>
        <w:t>/</w:t>
      </w:r>
      <w:r w:rsidRPr="00A73828">
        <w:rPr>
          <w:color w:val="000000"/>
        </w:rPr>
        <w:t>Biträdande rektor informeras skyndsamt, inom 24 h när diskriminering eller kränkning skett.</w:t>
      </w:r>
    </w:p>
    <w:p w14:paraId="1DA736C6" w14:textId="0D47FAE6" w:rsidR="00A73828" w:rsidRPr="00A73828" w:rsidRDefault="00A73828" w:rsidP="00AE3A0A">
      <w:pPr>
        <w:spacing w:before="100" w:beforeAutospacing="1" w:after="100" w:afterAutospacing="1" w:line="276" w:lineRule="auto"/>
        <w:rPr>
          <w:color w:val="000000"/>
        </w:rPr>
      </w:pPr>
      <w:r w:rsidRPr="00A73828">
        <w:rPr>
          <w:color w:val="000000"/>
        </w:rPr>
        <w:t xml:space="preserve">– Vårdnadshavare, både till den som kränks och den som kränker, kontaktas </w:t>
      </w:r>
      <w:r w:rsidRPr="00FB7337">
        <w:rPr>
          <w:color w:val="FF0000"/>
        </w:rPr>
        <w:t xml:space="preserve">av </w:t>
      </w:r>
      <w:r w:rsidR="00185B63" w:rsidRPr="00FB7337">
        <w:rPr>
          <w:color w:val="FF0000"/>
        </w:rPr>
        <w:t>skolans</w:t>
      </w:r>
      <w:r w:rsidRPr="00FB7337">
        <w:rPr>
          <w:color w:val="FF0000"/>
        </w:rPr>
        <w:t xml:space="preserve"> personal/</w:t>
      </w:r>
      <w:r w:rsidR="0073228B">
        <w:rPr>
          <w:color w:val="FF0000"/>
        </w:rPr>
        <w:t xml:space="preserve"> </w:t>
      </w:r>
      <w:r w:rsidR="00185B63" w:rsidRPr="00FB7337">
        <w:rPr>
          <w:color w:val="FF0000"/>
        </w:rPr>
        <w:t>rektor/</w:t>
      </w:r>
      <w:r w:rsidR="0073228B">
        <w:rPr>
          <w:color w:val="FF0000"/>
        </w:rPr>
        <w:t xml:space="preserve"> </w:t>
      </w:r>
      <w:r w:rsidRPr="00FB7337">
        <w:rPr>
          <w:color w:val="FF0000"/>
        </w:rPr>
        <w:t xml:space="preserve">biträdande rektor </w:t>
      </w:r>
      <w:r w:rsidRPr="00A73828">
        <w:rPr>
          <w:color w:val="000000"/>
        </w:rPr>
        <w:t>inom 24 timmar. Ingen information om vem som utfört kränkningen meddelas</w:t>
      </w:r>
      <w:r w:rsidR="002E7641">
        <w:rPr>
          <w:color w:val="000000"/>
        </w:rPr>
        <w:t xml:space="preserve"> till</w:t>
      </w:r>
      <w:r w:rsidRPr="00A73828">
        <w:rPr>
          <w:color w:val="000000"/>
        </w:rPr>
        <w:t xml:space="preserve"> den kränktes vårdnadshavare.</w:t>
      </w:r>
    </w:p>
    <w:p w14:paraId="32ED135C" w14:textId="1D70F3BE" w:rsidR="00A73828" w:rsidRPr="00A73828" w:rsidRDefault="00A73828" w:rsidP="00AE3A0A">
      <w:pPr>
        <w:spacing w:before="100" w:beforeAutospacing="1" w:after="100" w:afterAutospacing="1" w:line="276" w:lineRule="auto"/>
        <w:rPr>
          <w:color w:val="000000"/>
        </w:rPr>
      </w:pPr>
      <w:r w:rsidRPr="00A73828">
        <w:rPr>
          <w:color w:val="000000"/>
        </w:rPr>
        <w:t xml:space="preserve">– En anmälan till huvudman upprättas av </w:t>
      </w:r>
      <w:r w:rsidR="002E7641" w:rsidRPr="0073228B">
        <w:rPr>
          <w:color w:val="FF0000"/>
        </w:rPr>
        <w:t>rektor/</w:t>
      </w:r>
      <w:r w:rsidR="0073228B">
        <w:rPr>
          <w:color w:val="FF0000"/>
        </w:rPr>
        <w:t xml:space="preserve"> </w:t>
      </w:r>
      <w:r w:rsidRPr="0073228B">
        <w:rPr>
          <w:color w:val="FF0000"/>
        </w:rPr>
        <w:t xml:space="preserve">biträdande rektor </w:t>
      </w:r>
    </w:p>
    <w:p w14:paraId="4C0C8A8F" w14:textId="77777777" w:rsidR="00A73828" w:rsidRPr="00A73828" w:rsidRDefault="00A73828" w:rsidP="00AE3A0A">
      <w:pPr>
        <w:spacing w:before="100" w:beforeAutospacing="1" w:after="100" w:afterAutospacing="1" w:line="276" w:lineRule="auto"/>
        <w:rPr>
          <w:color w:val="000000"/>
        </w:rPr>
      </w:pPr>
      <w:r w:rsidRPr="00A73828">
        <w:rPr>
          <w:color w:val="000000"/>
        </w:rPr>
        <w:t>– Om huvudmannen beslutar att utredning ska genomföras görs detta av rektor omgående. I utredningen ingår en analys och åtgärder som ska tillsättas snarast.</w:t>
      </w:r>
    </w:p>
    <w:p w14:paraId="182C7D7F" w14:textId="77777777" w:rsidR="00A73828" w:rsidRPr="00A73828" w:rsidRDefault="00A73828" w:rsidP="00AE3A0A">
      <w:pPr>
        <w:spacing w:before="100" w:beforeAutospacing="1" w:after="100" w:afterAutospacing="1" w:line="276" w:lineRule="auto"/>
        <w:rPr>
          <w:color w:val="000000"/>
        </w:rPr>
      </w:pPr>
      <w:r w:rsidRPr="00A73828">
        <w:rPr>
          <w:color w:val="000000"/>
        </w:rPr>
        <w:t>– Återkoppling till berörda</w:t>
      </w:r>
    </w:p>
    <w:p w14:paraId="12FCFDB7" w14:textId="01D39E5C" w:rsidR="00597F9A" w:rsidRDefault="00A73828" w:rsidP="00AE3A0A">
      <w:pPr>
        <w:spacing w:before="100" w:beforeAutospacing="1" w:after="100" w:afterAutospacing="1" w:line="276" w:lineRule="auto"/>
        <w:rPr>
          <w:color w:val="000000"/>
        </w:rPr>
      </w:pPr>
      <w:r w:rsidRPr="00A73828">
        <w:rPr>
          <w:color w:val="000000"/>
        </w:rPr>
        <w:t>– Åtgärder följs upp</w:t>
      </w:r>
    </w:p>
    <w:p w14:paraId="17F70B10" w14:textId="77777777" w:rsidR="00A60801" w:rsidRPr="0073228B" w:rsidRDefault="00A60801" w:rsidP="00AE3A0A">
      <w:pPr>
        <w:spacing w:line="276" w:lineRule="auto"/>
        <w:rPr>
          <w:b/>
          <w:color w:val="FF0000"/>
        </w:rPr>
      </w:pPr>
      <w:r w:rsidRPr="0073228B">
        <w:rPr>
          <w:b/>
          <w:color w:val="FF0000"/>
        </w:rPr>
        <w:t>Rutiner för anmälan från elever och deras vårdnadshavare för att anmäla diskriminering, trakasserier och kränkande behandling.</w:t>
      </w:r>
    </w:p>
    <w:p w14:paraId="5F2D542B" w14:textId="77777777" w:rsidR="00A60801" w:rsidRPr="00CD6DDB" w:rsidRDefault="00A60801" w:rsidP="00AE3A0A">
      <w:pPr>
        <w:spacing w:line="276" w:lineRule="auto"/>
        <w:rPr>
          <w:b/>
          <w:color w:val="C0504D" w:themeColor="accent2"/>
        </w:rPr>
      </w:pPr>
    </w:p>
    <w:p w14:paraId="304D2075" w14:textId="24154C14" w:rsidR="00A60801" w:rsidRPr="0073228B" w:rsidRDefault="00A71A98" w:rsidP="00AE3A0A">
      <w:pPr>
        <w:pStyle w:val="Liststycke"/>
        <w:numPr>
          <w:ilvl w:val="0"/>
          <w:numId w:val="32"/>
        </w:numPr>
        <w:rPr>
          <w:rFonts w:ascii="Times New Roman" w:hAnsi="Times New Roman" w:cs="Times New Roman"/>
          <w:bCs/>
          <w:color w:val="FF0000"/>
          <w:sz w:val="24"/>
          <w:szCs w:val="24"/>
        </w:rPr>
      </w:pPr>
      <w:r w:rsidRPr="0073228B">
        <w:rPr>
          <w:rFonts w:ascii="Times New Roman" w:hAnsi="Times New Roman" w:cs="Times New Roman"/>
          <w:bCs/>
          <w:color w:val="FF0000"/>
          <w:sz w:val="24"/>
          <w:szCs w:val="24"/>
        </w:rPr>
        <w:t>Vårdnadshavare</w:t>
      </w:r>
      <w:r w:rsidR="00410451" w:rsidRPr="0073228B">
        <w:rPr>
          <w:rFonts w:ascii="Times New Roman" w:hAnsi="Times New Roman" w:cs="Times New Roman"/>
          <w:bCs/>
          <w:color w:val="FF0000"/>
          <w:sz w:val="24"/>
          <w:szCs w:val="24"/>
        </w:rPr>
        <w:t>/</w:t>
      </w:r>
      <w:r w:rsidR="0073228B" w:rsidRPr="0073228B">
        <w:rPr>
          <w:rFonts w:ascii="Times New Roman" w:hAnsi="Times New Roman" w:cs="Times New Roman"/>
          <w:bCs/>
          <w:color w:val="FF0000"/>
          <w:sz w:val="24"/>
          <w:szCs w:val="24"/>
        </w:rPr>
        <w:t xml:space="preserve"> </w:t>
      </w:r>
      <w:r w:rsidR="00410451" w:rsidRPr="0073228B">
        <w:rPr>
          <w:rFonts w:ascii="Times New Roman" w:hAnsi="Times New Roman" w:cs="Times New Roman"/>
          <w:bCs/>
          <w:color w:val="FF0000"/>
          <w:sz w:val="24"/>
          <w:szCs w:val="24"/>
        </w:rPr>
        <w:t>Elev anmäler till klassläraren/</w:t>
      </w:r>
      <w:r w:rsidR="0073228B" w:rsidRPr="0073228B">
        <w:rPr>
          <w:rFonts w:ascii="Times New Roman" w:hAnsi="Times New Roman" w:cs="Times New Roman"/>
          <w:bCs/>
          <w:color w:val="FF0000"/>
          <w:sz w:val="24"/>
          <w:szCs w:val="24"/>
        </w:rPr>
        <w:t xml:space="preserve"> </w:t>
      </w:r>
      <w:r w:rsidR="00410451" w:rsidRPr="0073228B">
        <w:rPr>
          <w:rFonts w:ascii="Times New Roman" w:hAnsi="Times New Roman" w:cs="Times New Roman"/>
          <w:bCs/>
          <w:color w:val="FF0000"/>
          <w:sz w:val="24"/>
          <w:szCs w:val="24"/>
        </w:rPr>
        <w:t>mentorn i första hand som dokumenterar händelsen</w:t>
      </w:r>
      <w:r w:rsidR="0047087C" w:rsidRPr="0073228B">
        <w:rPr>
          <w:rFonts w:ascii="Times New Roman" w:hAnsi="Times New Roman" w:cs="Times New Roman"/>
          <w:bCs/>
          <w:color w:val="FF0000"/>
          <w:sz w:val="24"/>
          <w:szCs w:val="24"/>
        </w:rPr>
        <w:t xml:space="preserve"> i särskil</w:t>
      </w:r>
      <w:r w:rsidR="0073228B" w:rsidRPr="0073228B">
        <w:rPr>
          <w:rFonts w:ascii="Times New Roman" w:hAnsi="Times New Roman" w:cs="Times New Roman"/>
          <w:bCs/>
          <w:color w:val="FF0000"/>
          <w:sz w:val="24"/>
          <w:szCs w:val="24"/>
        </w:rPr>
        <w:t>t</w:t>
      </w:r>
      <w:r w:rsidR="0047087C" w:rsidRPr="0073228B">
        <w:rPr>
          <w:rFonts w:ascii="Times New Roman" w:hAnsi="Times New Roman" w:cs="Times New Roman"/>
          <w:bCs/>
          <w:color w:val="FF0000"/>
          <w:sz w:val="24"/>
          <w:szCs w:val="24"/>
        </w:rPr>
        <w:t xml:space="preserve"> dokument för kränkande händelser. Rektor informeras.</w:t>
      </w:r>
    </w:p>
    <w:p w14:paraId="20508B98" w14:textId="601461B2" w:rsidR="0047087C" w:rsidRPr="0073228B" w:rsidRDefault="006A7D48" w:rsidP="00AE3A0A">
      <w:pPr>
        <w:pStyle w:val="Liststycke"/>
        <w:numPr>
          <w:ilvl w:val="0"/>
          <w:numId w:val="32"/>
        </w:numPr>
        <w:rPr>
          <w:rFonts w:ascii="Times New Roman" w:hAnsi="Times New Roman" w:cs="Times New Roman"/>
          <w:bCs/>
          <w:color w:val="FF0000"/>
          <w:sz w:val="24"/>
          <w:szCs w:val="24"/>
        </w:rPr>
      </w:pPr>
      <w:r w:rsidRPr="0073228B">
        <w:rPr>
          <w:rFonts w:ascii="Times New Roman" w:hAnsi="Times New Roman" w:cs="Times New Roman"/>
          <w:bCs/>
          <w:color w:val="FF0000"/>
          <w:sz w:val="24"/>
          <w:szCs w:val="24"/>
        </w:rPr>
        <w:t>Ett personligt möte bokas</w:t>
      </w:r>
      <w:r w:rsidR="00815F81" w:rsidRPr="0073228B">
        <w:rPr>
          <w:rFonts w:ascii="Times New Roman" w:hAnsi="Times New Roman" w:cs="Times New Roman"/>
          <w:bCs/>
          <w:color w:val="FF0000"/>
          <w:sz w:val="24"/>
          <w:szCs w:val="24"/>
        </w:rPr>
        <w:t xml:space="preserve"> samma dag</w:t>
      </w:r>
      <w:r w:rsidRPr="0073228B">
        <w:rPr>
          <w:rFonts w:ascii="Times New Roman" w:hAnsi="Times New Roman" w:cs="Times New Roman"/>
          <w:bCs/>
          <w:color w:val="FF0000"/>
          <w:sz w:val="24"/>
          <w:szCs w:val="24"/>
        </w:rPr>
        <w:t xml:space="preserve"> av mentor/</w:t>
      </w:r>
      <w:r w:rsidR="0073228B" w:rsidRPr="0073228B">
        <w:rPr>
          <w:rFonts w:ascii="Times New Roman" w:hAnsi="Times New Roman" w:cs="Times New Roman"/>
          <w:bCs/>
          <w:color w:val="FF0000"/>
          <w:sz w:val="24"/>
          <w:szCs w:val="24"/>
        </w:rPr>
        <w:t xml:space="preserve"> </w:t>
      </w:r>
      <w:r w:rsidRPr="0073228B">
        <w:rPr>
          <w:rFonts w:ascii="Times New Roman" w:hAnsi="Times New Roman" w:cs="Times New Roman"/>
          <w:bCs/>
          <w:color w:val="FF0000"/>
          <w:sz w:val="24"/>
          <w:szCs w:val="24"/>
        </w:rPr>
        <w:t>rektor med den elev som upplever sig kränkt</w:t>
      </w:r>
      <w:r w:rsidR="00F97232" w:rsidRPr="0073228B">
        <w:rPr>
          <w:rFonts w:ascii="Times New Roman" w:hAnsi="Times New Roman" w:cs="Times New Roman"/>
          <w:bCs/>
          <w:color w:val="FF0000"/>
          <w:sz w:val="24"/>
          <w:szCs w:val="24"/>
        </w:rPr>
        <w:t xml:space="preserve"> tillsammans med vårdnadshavare.</w:t>
      </w:r>
    </w:p>
    <w:p w14:paraId="4086F790" w14:textId="08F4DFFB" w:rsidR="00F97232" w:rsidRPr="0073228B" w:rsidRDefault="00F97232" w:rsidP="00AE3A0A">
      <w:pPr>
        <w:pStyle w:val="Liststycke"/>
        <w:numPr>
          <w:ilvl w:val="0"/>
          <w:numId w:val="32"/>
        </w:numPr>
        <w:rPr>
          <w:rFonts w:ascii="Times New Roman" w:hAnsi="Times New Roman" w:cs="Times New Roman"/>
          <w:bCs/>
          <w:color w:val="FF0000"/>
          <w:sz w:val="24"/>
          <w:szCs w:val="24"/>
        </w:rPr>
      </w:pPr>
      <w:r w:rsidRPr="0073228B">
        <w:rPr>
          <w:rFonts w:ascii="Times New Roman" w:hAnsi="Times New Roman" w:cs="Times New Roman"/>
          <w:bCs/>
          <w:color w:val="FF0000"/>
          <w:sz w:val="24"/>
          <w:szCs w:val="24"/>
        </w:rPr>
        <w:t>Ett möte bokas</w:t>
      </w:r>
      <w:r w:rsidR="00815F81" w:rsidRPr="0073228B">
        <w:rPr>
          <w:rFonts w:ascii="Times New Roman" w:hAnsi="Times New Roman" w:cs="Times New Roman"/>
          <w:bCs/>
          <w:color w:val="FF0000"/>
          <w:sz w:val="24"/>
          <w:szCs w:val="24"/>
        </w:rPr>
        <w:t xml:space="preserve"> samma da</w:t>
      </w:r>
      <w:r w:rsidR="009F78A9" w:rsidRPr="0073228B">
        <w:rPr>
          <w:rFonts w:ascii="Times New Roman" w:hAnsi="Times New Roman" w:cs="Times New Roman"/>
          <w:bCs/>
          <w:color w:val="FF0000"/>
          <w:sz w:val="24"/>
          <w:szCs w:val="24"/>
        </w:rPr>
        <w:t>g</w:t>
      </w:r>
      <w:r w:rsidRPr="0073228B">
        <w:rPr>
          <w:rFonts w:ascii="Times New Roman" w:hAnsi="Times New Roman" w:cs="Times New Roman"/>
          <w:bCs/>
          <w:color w:val="FF0000"/>
          <w:sz w:val="24"/>
          <w:szCs w:val="24"/>
        </w:rPr>
        <w:t xml:space="preserve"> av rektor/</w:t>
      </w:r>
      <w:r w:rsidR="0073228B" w:rsidRPr="0073228B">
        <w:rPr>
          <w:rFonts w:ascii="Times New Roman" w:hAnsi="Times New Roman" w:cs="Times New Roman"/>
          <w:bCs/>
          <w:color w:val="FF0000"/>
          <w:sz w:val="24"/>
          <w:szCs w:val="24"/>
        </w:rPr>
        <w:t xml:space="preserve"> </w:t>
      </w:r>
      <w:r w:rsidRPr="0073228B">
        <w:rPr>
          <w:rFonts w:ascii="Times New Roman" w:hAnsi="Times New Roman" w:cs="Times New Roman"/>
          <w:bCs/>
          <w:color w:val="FF0000"/>
          <w:sz w:val="24"/>
          <w:szCs w:val="24"/>
        </w:rPr>
        <w:t>mentor</w:t>
      </w:r>
      <w:r w:rsidR="00877B01" w:rsidRPr="0073228B">
        <w:rPr>
          <w:rFonts w:ascii="Times New Roman" w:hAnsi="Times New Roman" w:cs="Times New Roman"/>
          <w:bCs/>
          <w:color w:val="FF0000"/>
          <w:sz w:val="24"/>
          <w:szCs w:val="24"/>
        </w:rPr>
        <w:t xml:space="preserve"> med elev som utsatt annan tillsammans med vårdnadshavare.</w:t>
      </w:r>
    </w:p>
    <w:p w14:paraId="35A9A8F6" w14:textId="46EFD301" w:rsidR="00877B01" w:rsidRPr="0073228B" w:rsidRDefault="00877B01" w:rsidP="00AE3A0A">
      <w:pPr>
        <w:pStyle w:val="Liststycke"/>
        <w:numPr>
          <w:ilvl w:val="0"/>
          <w:numId w:val="32"/>
        </w:numPr>
        <w:rPr>
          <w:rFonts w:ascii="Times New Roman" w:hAnsi="Times New Roman" w:cs="Times New Roman"/>
          <w:bCs/>
          <w:color w:val="FF0000"/>
          <w:sz w:val="24"/>
          <w:szCs w:val="24"/>
        </w:rPr>
      </w:pPr>
      <w:r w:rsidRPr="0073228B">
        <w:rPr>
          <w:rFonts w:ascii="Times New Roman" w:hAnsi="Times New Roman" w:cs="Times New Roman"/>
          <w:bCs/>
          <w:color w:val="FF0000"/>
          <w:sz w:val="24"/>
          <w:szCs w:val="24"/>
        </w:rPr>
        <w:t xml:space="preserve">Boka ett möte tillsammans om det är </w:t>
      </w:r>
      <w:r w:rsidR="00925DEF" w:rsidRPr="0073228B">
        <w:rPr>
          <w:rFonts w:ascii="Times New Roman" w:hAnsi="Times New Roman" w:cs="Times New Roman"/>
          <w:bCs/>
          <w:color w:val="FF0000"/>
          <w:sz w:val="24"/>
          <w:szCs w:val="24"/>
        </w:rPr>
        <w:t>möjligt</w:t>
      </w:r>
      <w:r w:rsidR="009F78A9" w:rsidRPr="0073228B">
        <w:rPr>
          <w:rFonts w:ascii="Times New Roman" w:hAnsi="Times New Roman" w:cs="Times New Roman"/>
          <w:bCs/>
          <w:color w:val="FF0000"/>
          <w:sz w:val="24"/>
          <w:szCs w:val="24"/>
        </w:rPr>
        <w:t xml:space="preserve"> inom 2 dagar</w:t>
      </w:r>
      <w:r w:rsidR="00925DEF" w:rsidRPr="0073228B">
        <w:rPr>
          <w:rFonts w:ascii="Times New Roman" w:hAnsi="Times New Roman" w:cs="Times New Roman"/>
          <w:bCs/>
          <w:color w:val="FF0000"/>
          <w:sz w:val="24"/>
          <w:szCs w:val="24"/>
        </w:rPr>
        <w:t xml:space="preserve">. Skriv handlingsplan på det </w:t>
      </w:r>
      <w:r w:rsidR="009F78A9" w:rsidRPr="0073228B">
        <w:rPr>
          <w:rFonts w:ascii="Times New Roman" w:hAnsi="Times New Roman" w:cs="Times New Roman"/>
          <w:bCs/>
          <w:color w:val="FF0000"/>
          <w:sz w:val="24"/>
          <w:szCs w:val="24"/>
        </w:rPr>
        <w:t>som deltagarna på mötet kommer överens om.</w:t>
      </w:r>
    </w:p>
    <w:p w14:paraId="38614B1F" w14:textId="049942EE" w:rsidR="00DF0B98" w:rsidRPr="0073228B" w:rsidRDefault="00A551A0" w:rsidP="00AE3A0A">
      <w:pPr>
        <w:pStyle w:val="Liststycke"/>
        <w:numPr>
          <w:ilvl w:val="0"/>
          <w:numId w:val="32"/>
        </w:numPr>
        <w:rPr>
          <w:rFonts w:ascii="Times New Roman" w:hAnsi="Times New Roman" w:cs="Times New Roman"/>
          <w:bCs/>
          <w:color w:val="FF0000"/>
          <w:sz w:val="24"/>
          <w:szCs w:val="24"/>
        </w:rPr>
      </w:pPr>
      <w:r w:rsidRPr="0073228B">
        <w:rPr>
          <w:rFonts w:ascii="Times New Roman" w:hAnsi="Times New Roman" w:cs="Times New Roman"/>
          <w:bCs/>
          <w:color w:val="FF0000"/>
          <w:sz w:val="24"/>
          <w:szCs w:val="24"/>
        </w:rPr>
        <w:t>Efter en vecka bokas ett</w:t>
      </w:r>
      <w:r w:rsidR="00DF0B98" w:rsidRPr="0073228B">
        <w:rPr>
          <w:rFonts w:ascii="Times New Roman" w:hAnsi="Times New Roman" w:cs="Times New Roman"/>
          <w:bCs/>
          <w:color w:val="FF0000"/>
          <w:sz w:val="24"/>
          <w:szCs w:val="24"/>
        </w:rPr>
        <w:t xml:space="preserve"> uppföljningssamtal.</w:t>
      </w:r>
    </w:p>
    <w:p w14:paraId="29EA2080" w14:textId="0CB9D75D" w:rsidR="00DF0B98" w:rsidRPr="0073228B" w:rsidRDefault="00DF0B98" w:rsidP="00AE3A0A">
      <w:pPr>
        <w:pStyle w:val="Liststycke"/>
        <w:numPr>
          <w:ilvl w:val="0"/>
          <w:numId w:val="32"/>
        </w:numPr>
        <w:rPr>
          <w:rFonts w:ascii="Times New Roman" w:hAnsi="Times New Roman" w:cs="Times New Roman"/>
          <w:bCs/>
          <w:color w:val="FF0000"/>
          <w:sz w:val="24"/>
          <w:szCs w:val="24"/>
        </w:rPr>
      </w:pPr>
      <w:r w:rsidRPr="0073228B">
        <w:rPr>
          <w:rFonts w:ascii="Times New Roman" w:hAnsi="Times New Roman" w:cs="Times New Roman"/>
          <w:bCs/>
          <w:color w:val="FF0000"/>
          <w:sz w:val="24"/>
          <w:szCs w:val="24"/>
        </w:rPr>
        <w:t xml:space="preserve">Om inte kränkningarna upphör så agerar vi </w:t>
      </w:r>
      <w:r w:rsidR="00597F9A" w:rsidRPr="0073228B">
        <w:rPr>
          <w:rFonts w:ascii="Times New Roman" w:hAnsi="Times New Roman" w:cs="Times New Roman"/>
          <w:bCs/>
          <w:color w:val="FF0000"/>
          <w:sz w:val="24"/>
          <w:szCs w:val="24"/>
        </w:rPr>
        <w:t>efter åtgärdstrappa, förflyttning från klass.</w:t>
      </w:r>
    </w:p>
    <w:p w14:paraId="59700502" w14:textId="77777777" w:rsidR="00A71A98" w:rsidRPr="00CD6DDB" w:rsidRDefault="00A71A98" w:rsidP="00AE3A0A">
      <w:pPr>
        <w:pStyle w:val="Liststycke"/>
        <w:rPr>
          <w:rFonts w:ascii="Times New Roman" w:hAnsi="Times New Roman" w:cs="Times New Roman"/>
          <w:bCs/>
          <w:color w:val="C0504D" w:themeColor="accent2"/>
          <w:sz w:val="24"/>
          <w:szCs w:val="24"/>
        </w:rPr>
      </w:pPr>
    </w:p>
    <w:p w14:paraId="1120809A" w14:textId="77777777" w:rsidR="00A60801" w:rsidRPr="006C6CC8" w:rsidRDefault="00A60801" w:rsidP="00AE3A0A">
      <w:pPr>
        <w:spacing w:line="276" w:lineRule="auto"/>
        <w:outlineLvl w:val="0"/>
        <w:rPr>
          <w:i/>
        </w:rPr>
      </w:pPr>
    </w:p>
    <w:p w14:paraId="26F244F3" w14:textId="77777777" w:rsidR="00A60801" w:rsidRPr="001A2F4C" w:rsidRDefault="00A60801" w:rsidP="00AE3A0A">
      <w:pPr>
        <w:spacing w:line="276" w:lineRule="auto"/>
        <w:rPr>
          <w:color w:val="FF0000"/>
        </w:rPr>
      </w:pPr>
      <w:r>
        <w:t xml:space="preserve"> </w:t>
      </w:r>
    </w:p>
    <w:p w14:paraId="374BF02D" w14:textId="77777777" w:rsidR="00A60801" w:rsidRPr="00C75682" w:rsidRDefault="00A60801" w:rsidP="00AE3A0A">
      <w:pPr>
        <w:spacing w:line="276" w:lineRule="auto"/>
        <w:outlineLvl w:val="0"/>
        <w:rPr>
          <w:b/>
        </w:rPr>
      </w:pPr>
    </w:p>
    <w:p w14:paraId="7749B647" w14:textId="77777777" w:rsidR="00A60801" w:rsidRDefault="00A60801" w:rsidP="00AE3A0A">
      <w:pPr>
        <w:spacing w:line="276" w:lineRule="auto"/>
      </w:pPr>
    </w:p>
    <w:p w14:paraId="61E2AA04" w14:textId="77777777" w:rsidR="00A60801" w:rsidRDefault="00A60801" w:rsidP="00AE3A0A">
      <w:pPr>
        <w:spacing w:line="276" w:lineRule="auto"/>
        <w:rPr>
          <w:color w:val="C0504D" w:themeColor="accent2"/>
        </w:rPr>
      </w:pPr>
    </w:p>
    <w:p w14:paraId="717547DF" w14:textId="77777777" w:rsidR="007443B7" w:rsidRDefault="007443B7" w:rsidP="00CD6DDB">
      <w:pPr>
        <w:spacing w:before="100" w:beforeAutospacing="1" w:after="100" w:afterAutospacing="1"/>
      </w:pPr>
    </w:p>
    <w:p w14:paraId="6FAB5AB3" w14:textId="77777777" w:rsidR="00202E1C" w:rsidRDefault="00202E1C" w:rsidP="00CD6DDB">
      <w:pPr>
        <w:spacing w:before="100" w:beforeAutospacing="1" w:after="100" w:afterAutospacing="1"/>
      </w:pPr>
    </w:p>
    <w:p w14:paraId="338DE034" w14:textId="77777777" w:rsidR="00202E1C" w:rsidRDefault="00202E1C" w:rsidP="00CD6DDB">
      <w:pPr>
        <w:spacing w:before="100" w:beforeAutospacing="1" w:after="100" w:afterAutospacing="1"/>
      </w:pPr>
    </w:p>
    <w:p w14:paraId="4C8F4B95" w14:textId="091E7B85" w:rsidR="00CD6DDB" w:rsidRPr="00CD6DDB" w:rsidRDefault="009F2FB9" w:rsidP="00CD6DDB">
      <w:pPr>
        <w:spacing w:before="100" w:beforeAutospacing="1" w:after="100" w:afterAutospacing="1"/>
        <w:rPr>
          <w:b/>
          <w:bCs/>
          <w:color w:val="000000"/>
          <w:sz w:val="27"/>
          <w:szCs w:val="27"/>
        </w:rPr>
      </w:pPr>
      <w:r>
        <w:rPr>
          <w:b/>
          <w:bCs/>
          <w:color w:val="000000"/>
          <w:sz w:val="27"/>
          <w:szCs w:val="27"/>
        </w:rPr>
        <w:lastRenderedPageBreak/>
        <w:t>Kränkningar</w:t>
      </w:r>
    </w:p>
    <w:p w14:paraId="0B6E4BF1" w14:textId="77777777" w:rsidR="008A6114" w:rsidRDefault="008A6114" w:rsidP="007A6862">
      <w:pPr>
        <w:rPr>
          <w:b/>
        </w:rPr>
      </w:pPr>
      <w:r>
        <w:rPr>
          <w:b/>
        </w:rPr>
        <w:t>Kränkning elev – elev</w:t>
      </w:r>
    </w:p>
    <w:p w14:paraId="21641739" w14:textId="59583C07" w:rsidR="008A6114" w:rsidRPr="00DD7CFF" w:rsidRDefault="008A6114" w:rsidP="007A6862">
      <w:r>
        <w:t>Så här arbetar vi om vi upptäcker kränkning elev-elev.</w:t>
      </w:r>
      <w:r w:rsidR="00202E1C">
        <w:br/>
      </w:r>
    </w:p>
    <w:tbl>
      <w:tblPr>
        <w:tblStyle w:val="Tabellrutnt"/>
        <w:tblW w:w="9908" w:type="dxa"/>
        <w:tblLook w:val="04A0" w:firstRow="1" w:lastRow="0" w:firstColumn="1" w:lastColumn="0" w:noHBand="0" w:noVBand="1"/>
      </w:tblPr>
      <w:tblGrid>
        <w:gridCol w:w="3302"/>
        <w:gridCol w:w="3303"/>
        <w:gridCol w:w="3303"/>
      </w:tblGrid>
      <w:tr w:rsidR="008A6114" w14:paraId="4E28F8D6" w14:textId="77777777" w:rsidTr="00851B9E">
        <w:trPr>
          <w:trHeight w:val="285"/>
        </w:trPr>
        <w:tc>
          <w:tcPr>
            <w:tcW w:w="3302" w:type="dxa"/>
          </w:tcPr>
          <w:p w14:paraId="17DBA1CD" w14:textId="77777777" w:rsidR="008A6114" w:rsidRDefault="008A6114" w:rsidP="007A6862">
            <w:r>
              <w:t>Hur; Handling/aktivitet</w:t>
            </w:r>
          </w:p>
        </w:tc>
        <w:tc>
          <w:tcPr>
            <w:tcW w:w="3303" w:type="dxa"/>
          </w:tcPr>
          <w:p w14:paraId="5FDB02DF" w14:textId="77777777" w:rsidR="008A6114" w:rsidRDefault="008A6114" w:rsidP="007A6862">
            <w:r>
              <w:t>När; Tidsplan</w:t>
            </w:r>
          </w:p>
        </w:tc>
        <w:tc>
          <w:tcPr>
            <w:tcW w:w="3303" w:type="dxa"/>
          </w:tcPr>
          <w:p w14:paraId="700A1733" w14:textId="77777777" w:rsidR="008A6114" w:rsidRDefault="008A6114" w:rsidP="007A6862">
            <w:r>
              <w:t>Vem; Ansvarig</w:t>
            </w:r>
          </w:p>
        </w:tc>
      </w:tr>
      <w:tr w:rsidR="008A6114" w14:paraId="6D103D9E" w14:textId="77777777" w:rsidTr="00851B9E">
        <w:trPr>
          <w:trHeight w:val="2814"/>
        </w:trPr>
        <w:tc>
          <w:tcPr>
            <w:tcW w:w="3302" w:type="dxa"/>
          </w:tcPr>
          <w:p w14:paraId="14DF0695" w14:textId="77777777" w:rsidR="008A6114" w:rsidRDefault="008A6114" w:rsidP="007A6862">
            <w:r>
              <w:t>Steg 1. Den personal som hör eller ser något som upplevs som en kränkning samtalar med den som upplever sig kränkt, dokumenterar händelsen i det särskilda dokumentet för kränkande behandling. Ansvarig klasslärare får dokumentationen</w:t>
            </w:r>
          </w:p>
        </w:tc>
        <w:tc>
          <w:tcPr>
            <w:tcW w:w="3303" w:type="dxa"/>
          </w:tcPr>
          <w:p w14:paraId="4B0C37A1" w14:textId="77777777" w:rsidR="008A6114" w:rsidRDefault="008A6114" w:rsidP="007A6862">
            <w:r>
              <w:t>Omgående</w:t>
            </w:r>
          </w:p>
        </w:tc>
        <w:tc>
          <w:tcPr>
            <w:tcW w:w="3303" w:type="dxa"/>
          </w:tcPr>
          <w:p w14:paraId="2EBEE97D" w14:textId="77777777" w:rsidR="008A6114" w:rsidRDefault="008A6114" w:rsidP="007A6862">
            <w:r>
              <w:t>Den som ser eller hör</w:t>
            </w:r>
          </w:p>
        </w:tc>
      </w:tr>
      <w:tr w:rsidR="008A6114" w14:paraId="328FE272" w14:textId="77777777" w:rsidTr="00851B9E">
        <w:trPr>
          <w:trHeight w:val="1417"/>
        </w:trPr>
        <w:tc>
          <w:tcPr>
            <w:tcW w:w="3302" w:type="dxa"/>
          </w:tcPr>
          <w:p w14:paraId="2318D51B" w14:textId="77777777" w:rsidR="008A6114" w:rsidRDefault="008A6114" w:rsidP="007A6862">
            <w:r>
              <w:t>Steg 2. Respektive vårdnadshavare informeras samma dag som samtalen ska ske med de inblandade eleverna.</w:t>
            </w:r>
          </w:p>
        </w:tc>
        <w:tc>
          <w:tcPr>
            <w:tcW w:w="3303" w:type="dxa"/>
          </w:tcPr>
          <w:p w14:paraId="0AB42648" w14:textId="77777777" w:rsidR="008A6114" w:rsidRDefault="008A6114" w:rsidP="007A6862">
            <w:r>
              <w:t>Omgående</w:t>
            </w:r>
          </w:p>
        </w:tc>
        <w:tc>
          <w:tcPr>
            <w:tcW w:w="3303" w:type="dxa"/>
          </w:tcPr>
          <w:p w14:paraId="3C2D57D9" w14:textId="77777777" w:rsidR="008A6114" w:rsidRDefault="008A6114" w:rsidP="007A6862">
            <w:r>
              <w:t>Den som sett eller hört alternativt annan lärarkollega</w:t>
            </w:r>
          </w:p>
        </w:tc>
      </w:tr>
      <w:tr w:rsidR="008A6114" w14:paraId="7A0E8BBA" w14:textId="77777777" w:rsidTr="00851B9E">
        <w:trPr>
          <w:trHeight w:val="845"/>
        </w:trPr>
        <w:tc>
          <w:tcPr>
            <w:tcW w:w="3302" w:type="dxa"/>
          </w:tcPr>
          <w:p w14:paraId="54EEF53F" w14:textId="77777777" w:rsidR="008A6114" w:rsidRDefault="008A6114" w:rsidP="007A6862">
            <w:r>
              <w:t>Steg 3. Samtal med de inblandade eleverna, enskilt utan förvarning.</w:t>
            </w:r>
          </w:p>
        </w:tc>
        <w:tc>
          <w:tcPr>
            <w:tcW w:w="3303" w:type="dxa"/>
          </w:tcPr>
          <w:p w14:paraId="6E4356D0" w14:textId="77777777" w:rsidR="008A6114" w:rsidRDefault="008A6114" w:rsidP="007A6862">
            <w:r>
              <w:t>Under dagen</w:t>
            </w:r>
          </w:p>
        </w:tc>
        <w:tc>
          <w:tcPr>
            <w:tcW w:w="3303" w:type="dxa"/>
          </w:tcPr>
          <w:p w14:paraId="28665D1B" w14:textId="77777777" w:rsidR="008A6114" w:rsidRDefault="008A6114" w:rsidP="007A6862">
            <w:r>
              <w:t>Den som sett eller hört. Klasslärare</w:t>
            </w:r>
          </w:p>
        </w:tc>
      </w:tr>
      <w:tr w:rsidR="008A6114" w14:paraId="68C48C85" w14:textId="77777777" w:rsidTr="00851B9E">
        <w:trPr>
          <w:trHeight w:val="4508"/>
        </w:trPr>
        <w:tc>
          <w:tcPr>
            <w:tcW w:w="3302" w:type="dxa"/>
          </w:tcPr>
          <w:p w14:paraId="1B13643F" w14:textId="77777777" w:rsidR="008A6114" w:rsidRDefault="008A6114" w:rsidP="007A6862">
            <w:r>
              <w:t>Steg 4. Samtal med båda eleverna för att om möjligt uppnå samförstånd. Minnesanteckningar görs över vad som hänt som eleverna får läsa och skriva under. Vårdnadshavare skriver också under minnesanteckningarna.</w:t>
            </w:r>
          </w:p>
          <w:p w14:paraId="51F97A29" w14:textId="77777777" w:rsidR="008A6114" w:rsidRDefault="008A6114" w:rsidP="007A6862">
            <w:r>
              <w:t>Handlingsplan skrivs.</w:t>
            </w:r>
          </w:p>
          <w:p w14:paraId="6AD0565A" w14:textId="77777777" w:rsidR="008A6114" w:rsidRDefault="008A6114" w:rsidP="007A6862">
            <w:r>
              <w:t>Steg 5 Uppföljningssamtal</w:t>
            </w:r>
          </w:p>
          <w:p w14:paraId="558DA445" w14:textId="7432778A" w:rsidR="008A6114" w:rsidRPr="0073228B" w:rsidRDefault="008A6114" w:rsidP="007A6862">
            <w:pPr>
              <w:rPr>
                <w:color w:val="FF0000"/>
              </w:rPr>
            </w:pPr>
            <w:r w:rsidRPr="0073228B">
              <w:rPr>
                <w:color w:val="FF0000"/>
              </w:rPr>
              <w:t>Steg 6 Om inte kränkningarna upphör</w:t>
            </w:r>
          </w:p>
          <w:p w14:paraId="35E3C25C" w14:textId="77777777" w:rsidR="008A6114" w:rsidRPr="00ED0066" w:rsidRDefault="008A6114" w:rsidP="007A6862"/>
        </w:tc>
        <w:tc>
          <w:tcPr>
            <w:tcW w:w="3303" w:type="dxa"/>
          </w:tcPr>
          <w:p w14:paraId="7DA40E59" w14:textId="77777777" w:rsidR="008A6114" w:rsidRDefault="008A6114" w:rsidP="007A6862">
            <w:r>
              <w:t>Senast dagen efter</w:t>
            </w:r>
          </w:p>
          <w:p w14:paraId="19C75EC0" w14:textId="77777777" w:rsidR="008A6114" w:rsidRDefault="008A6114" w:rsidP="007A6862"/>
          <w:p w14:paraId="108AAD51" w14:textId="77777777" w:rsidR="008A6114" w:rsidRDefault="008A6114" w:rsidP="007A6862"/>
          <w:p w14:paraId="3327AD6E" w14:textId="77777777" w:rsidR="008A6114" w:rsidRDefault="008A6114" w:rsidP="007A6862"/>
          <w:p w14:paraId="143526DC" w14:textId="77777777" w:rsidR="008A6114" w:rsidRDefault="008A6114" w:rsidP="007A6862"/>
          <w:p w14:paraId="56208DDA" w14:textId="77777777" w:rsidR="008A6114" w:rsidRDefault="008A6114" w:rsidP="007A6862"/>
          <w:p w14:paraId="39EECC6C" w14:textId="77777777" w:rsidR="008A6114" w:rsidRDefault="008A6114" w:rsidP="007A6862"/>
          <w:p w14:paraId="1925181D" w14:textId="77777777" w:rsidR="008A6114" w:rsidRDefault="008A6114" w:rsidP="007A6862"/>
          <w:p w14:paraId="3F1AD1F3" w14:textId="77777777" w:rsidR="008A6114" w:rsidRDefault="008A6114" w:rsidP="007A6862"/>
          <w:p w14:paraId="02F520B6" w14:textId="77777777" w:rsidR="008A6114" w:rsidRDefault="008A6114" w:rsidP="007A6862"/>
          <w:p w14:paraId="10F499E5" w14:textId="77777777" w:rsidR="008A6114" w:rsidRDefault="008A6114" w:rsidP="007A6862">
            <w:r>
              <w:t>Inom ca en vecka</w:t>
            </w:r>
          </w:p>
          <w:p w14:paraId="12C0AD61" w14:textId="77777777" w:rsidR="008A6114" w:rsidRDefault="008A6114" w:rsidP="007A6862">
            <w:r>
              <w:t>Inom två veckor</w:t>
            </w:r>
          </w:p>
          <w:p w14:paraId="04C81BCA" w14:textId="77777777" w:rsidR="008A6114" w:rsidRDefault="008A6114" w:rsidP="007A6862"/>
          <w:p w14:paraId="0BDEB4AE" w14:textId="77777777" w:rsidR="008A6114" w:rsidRDefault="008A6114" w:rsidP="007A6862"/>
          <w:p w14:paraId="79C635B3" w14:textId="77777777" w:rsidR="008A6114" w:rsidRDefault="008A6114" w:rsidP="007A6862"/>
          <w:p w14:paraId="44070099" w14:textId="77777777" w:rsidR="008A6114" w:rsidRDefault="008A6114" w:rsidP="007A6862"/>
        </w:tc>
        <w:tc>
          <w:tcPr>
            <w:tcW w:w="3303" w:type="dxa"/>
          </w:tcPr>
          <w:p w14:paraId="5BAECF10" w14:textId="77777777" w:rsidR="008A6114" w:rsidRDefault="008A6114" w:rsidP="007A6862">
            <w:r>
              <w:t>Den som sett eller hört alternativt klasslärare och en kollega.</w:t>
            </w:r>
          </w:p>
          <w:p w14:paraId="5C4A7EB7" w14:textId="77777777" w:rsidR="008A6114" w:rsidRDefault="008A6114" w:rsidP="007A6862"/>
          <w:p w14:paraId="30EC0D85" w14:textId="77777777" w:rsidR="008A6114" w:rsidRDefault="008A6114" w:rsidP="007A6862"/>
          <w:p w14:paraId="6ACF7564" w14:textId="77777777" w:rsidR="008A6114" w:rsidRDefault="008A6114" w:rsidP="007A6862"/>
          <w:p w14:paraId="33D76182" w14:textId="77777777" w:rsidR="008A6114" w:rsidRDefault="008A6114" w:rsidP="007A6862"/>
        </w:tc>
      </w:tr>
    </w:tbl>
    <w:p w14:paraId="574FB16B" w14:textId="77777777" w:rsidR="008A6114" w:rsidRDefault="008A6114" w:rsidP="007A6862">
      <w:pPr>
        <w:rPr>
          <w:b/>
        </w:rPr>
      </w:pPr>
    </w:p>
    <w:p w14:paraId="2A3C158B" w14:textId="77777777" w:rsidR="009F2FB9" w:rsidRDefault="009F2FB9" w:rsidP="007A6862">
      <w:pPr>
        <w:rPr>
          <w:b/>
        </w:rPr>
      </w:pPr>
    </w:p>
    <w:p w14:paraId="2322BE16" w14:textId="77777777" w:rsidR="009F2FB9" w:rsidRDefault="009F2FB9" w:rsidP="007A6862">
      <w:pPr>
        <w:rPr>
          <w:b/>
        </w:rPr>
      </w:pPr>
    </w:p>
    <w:p w14:paraId="520473D9" w14:textId="77777777" w:rsidR="009F2FB9" w:rsidRDefault="009F2FB9" w:rsidP="007A6862">
      <w:pPr>
        <w:rPr>
          <w:b/>
        </w:rPr>
      </w:pPr>
    </w:p>
    <w:p w14:paraId="3090D974" w14:textId="77777777" w:rsidR="009F2FB9" w:rsidRDefault="009F2FB9" w:rsidP="007A6862">
      <w:pPr>
        <w:rPr>
          <w:b/>
        </w:rPr>
      </w:pPr>
    </w:p>
    <w:p w14:paraId="6821DE69" w14:textId="77777777" w:rsidR="009F2FB9" w:rsidRDefault="009F2FB9" w:rsidP="007A6862">
      <w:pPr>
        <w:rPr>
          <w:b/>
        </w:rPr>
      </w:pPr>
    </w:p>
    <w:p w14:paraId="19553708" w14:textId="77777777" w:rsidR="009F2FB9" w:rsidRDefault="009F2FB9" w:rsidP="007A6862">
      <w:pPr>
        <w:rPr>
          <w:b/>
        </w:rPr>
      </w:pPr>
    </w:p>
    <w:p w14:paraId="55FD3C34" w14:textId="77777777" w:rsidR="009F2FB9" w:rsidRDefault="009F2FB9" w:rsidP="007A6862">
      <w:pPr>
        <w:rPr>
          <w:b/>
        </w:rPr>
      </w:pPr>
    </w:p>
    <w:p w14:paraId="0350A25A" w14:textId="77777777" w:rsidR="007443B7" w:rsidRDefault="007443B7" w:rsidP="007A6862">
      <w:pPr>
        <w:rPr>
          <w:b/>
        </w:rPr>
      </w:pPr>
    </w:p>
    <w:p w14:paraId="40AD35C2" w14:textId="77777777" w:rsidR="009F2FB9" w:rsidRDefault="009F2FB9" w:rsidP="007A6862">
      <w:pPr>
        <w:rPr>
          <w:b/>
        </w:rPr>
      </w:pPr>
    </w:p>
    <w:p w14:paraId="27562D50" w14:textId="6EFB7B11" w:rsidR="008A6114" w:rsidRDefault="008A6114" w:rsidP="007A6862">
      <w:pPr>
        <w:rPr>
          <w:b/>
        </w:rPr>
      </w:pPr>
      <w:r>
        <w:rPr>
          <w:b/>
        </w:rPr>
        <w:t xml:space="preserve">Kränkning </w:t>
      </w:r>
      <w:r w:rsidRPr="009400E9">
        <w:rPr>
          <w:b/>
        </w:rPr>
        <w:t>medarbetare</w:t>
      </w:r>
      <w:r>
        <w:rPr>
          <w:b/>
        </w:rPr>
        <w:t>-elev</w:t>
      </w:r>
    </w:p>
    <w:p w14:paraId="30152EEE" w14:textId="64DEFB36" w:rsidR="008A6114" w:rsidRPr="00DD7CFF" w:rsidRDefault="008A6114" w:rsidP="007A6862">
      <w:r>
        <w:t>Så här arbetar vi om vi upptäcker kränkning medarbetare-elev.</w:t>
      </w:r>
      <w:r w:rsidR="00202E1C">
        <w:br/>
      </w:r>
    </w:p>
    <w:tbl>
      <w:tblPr>
        <w:tblStyle w:val="Tabellrutnt"/>
        <w:tblW w:w="0" w:type="auto"/>
        <w:tblLook w:val="04A0" w:firstRow="1" w:lastRow="0" w:firstColumn="1" w:lastColumn="0" w:noHBand="0" w:noVBand="1"/>
      </w:tblPr>
      <w:tblGrid>
        <w:gridCol w:w="3070"/>
        <w:gridCol w:w="3071"/>
        <w:gridCol w:w="3071"/>
      </w:tblGrid>
      <w:tr w:rsidR="008A6114" w14:paraId="2A1B6B7E" w14:textId="77777777" w:rsidTr="007A6862">
        <w:tc>
          <w:tcPr>
            <w:tcW w:w="3070" w:type="dxa"/>
          </w:tcPr>
          <w:p w14:paraId="37B62446" w14:textId="77777777" w:rsidR="008A6114" w:rsidRDefault="008A6114" w:rsidP="007A6862">
            <w:r>
              <w:t>Hur; Handling/aktivitet</w:t>
            </w:r>
          </w:p>
        </w:tc>
        <w:tc>
          <w:tcPr>
            <w:tcW w:w="3071" w:type="dxa"/>
          </w:tcPr>
          <w:p w14:paraId="619A53AA" w14:textId="77777777" w:rsidR="008A6114" w:rsidRDefault="008A6114" w:rsidP="007A6862">
            <w:r>
              <w:t>När; Tidsplan</w:t>
            </w:r>
          </w:p>
        </w:tc>
        <w:tc>
          <w:tcPr>
            <w:tcW w:w="3071" w:type="dxa"/>
          </w:tcPr>
          <w:p w14:paraId="78889079" w14:textId="77777777" w:rsidR="008A6114" w:rsidRDefault="008A6114" w:rsidP="007A6862">
            <w:r>
              <w:t>Vem; Ansvarig</w:t>
            </w:r>
          </w:p>
        </w:tc>
      </w:tr>
      <w:tr w:rsidR="008A6114" w14:paraId="6F602154" w14:textId="77777777" w:rsidTr="007A6862">
        <w:tc>
          <w:tcPr>
            <w:tcW w:w="3070" w:type="dxa"/>
          </w:tcPr>
          <w:p w14:paraId="78F78C13" w14:textId="77777777" w:rsidR="008A6114" w:rsidRDefault="008A6114" w:rsidP="007A6862">
            <w:r>
              <w:t>Steg 1. Den som får kännedom eller hör händelsen informerar direkt rektor.</w:t>
            </w:r>
          </w:p>
        </w:tc>
        <w:tc>
          <w:tcPr>
            <w:tcW w:w="3071" w:type="dxa"/>
          </w:tcPr>
          <w:p w14:paraId="4BC5A3CC" w14:textId="77777777" w:rsidR="008A6114" w:rsidRDefault="008A6114" w:rsidP="007A6862">
            <w:r>
              <w:t>Omgående</w:t>
            </w:r>
          </w:p>
        </w:tc>
        <w:tc>
          <w:tcPr>
            <w:tcW w:w="3071" w:type="dxa"/>
          </w:tcPr>
          <w:p w14:paraId="78299C5A" w14:textId="77777777" w:rsidR="008A6114" w:rsidRDefault="008A6114" w:rsidP="007A6862">
            <w:r>
              <w:t>Rektor, biträdande rektor</w:t>
            </w:r>
          </w:p>
        </w:tc>
      </w:tr>
      <w:tr w:rsidR="008A6114" w14:paraId="2EDBAE18" w14:textId="77777777" w:rsidTr="007A6862">
        <w:tc>
          <w:tcPr>
            <w:tcW w:w="3070" w:type="dxa"/>
          </w:tcPr>
          <w:p w14:paraId="55EB7E4A" w14:textId="77777777" w:rsidR="008A6114" w:rsidRDefault="008A6114" w:rsidP="007A6862">
            <w:r>
              <w:t>Steg 2. Rektor samtalar med medarbetaren och dokumenterar händelsen.</w:t>
            </w:r>
          </w:p>
        </w:tc>
        <w:tc>
          <w:tcPr>
            <w:tcW w:w="3071" w:type="dxa"/>
          </w:tcPr>
          <w:p w14:paraId="4658B094" w14:textId="77777777" w:rsidR="008A6114" w:rsidRDefault="008A6114" w:rsidP="007A6862">
            <w:r>
              <w:t>Omgående</w:t>
            </w:r>
          </w:p>
        </w:tc>
        <w:tc>
          <w:tcPr>
            <w:tcW w:w="3071" w:type="dxa"/>
          </w:tcPr>
          <w:p w14:paraId="537AF37C" w14:textId="77777777" w:rsidR="008A6114" w:rsidRDefault="008A6114" w:rsidP="007A6862">
            <w:r>
              <w:t>Rektor, biträdande rektor</w:t>
            </w:r>
          </w:p>
        </w:tc>
      </w:tr>
      <w:tr w:rsidR="008A6114" w14:paraId="0C6AA3A6" w14:textId="77777777" w:rsidTr="007A6862">
        <w:tc>
          <w:tcPr>
            <w:tcW w:w="3070" w:type="dxa"/>
          </w:tcPr>
          <w:p w14:paraId="3CB2A496" w14:textId="77777777" w:rsidR="008A6114" w:rsidRDefault="008A6114" w:rsidP="007A6862">
            <w:r>
              <w:t>Steg 3. Rektor kontaktar vårdnadshavare för ett samtal tillsammans med eleven och föräldrar.</w:t>
            </w:r>
          </w:p>
        </w:tc>
        <w:tc>
          <w:tcPr>
            <w:tcW w:w="3071" w:type="dxa"/>
          </w:tcPr>
          <w:p w14:paraId="2C60EE7A" w14:textId="77777777" w:rsidR="008A6114" w:rsidRDefault="008A6114" w:rsidP="007A6862">
            <w:r>
              <w:t>Senast dagen efter</w:t>
            </w:r>
          </w:p>
        </w:tc>
        <w:tc>
          <w:tcPr>
            <w:tcW w:w="3071" w:type="dxa"/>
          </w:tcPr>
          <w:p w14:paraId="1DA98BF3" w14:textId="77777777" w:rsidR="008A6114" w:rsidRDefault="008A6114" w:rsidP="007A6862">
            <w:r>
              <w:t>Rektor, biträdande rektor</w:t>
            </w:r>
          </w:p>
        </w:tc>
      </w:tr>
      <w:tr w:rsidR="008A6114" w14:paraId="51D28937" w14:textId="77777777" w:rsidTr="007A6862">
        <w:tc>
          <w:tcPr>
            <w:tcW w:w="3070" w:type="dxa"/>
          </w:tcPr>
          <w:p w14:paraId="7214DDE2" w14:textId="77777777" w:rsidR="008A6114" w:rsidRDefault="008A6114" w:rsidP="007A6862">
            <w:r>
              <w:t>Steg 4 Samtal med lärare tillsammans med elev och förälder. Rektor håller i mötet. Handlingsplan skrivs</w:t>
            </w:r>
          </w:p>
          <w:p w14:paraId="25912B5A" w14:textId="77777777" w:rsidR="008A6114" w:rsidRDefault="008A6114" w:rsidP="007A6862">
            <w:r>
              <w:t>Steg 5 Uppföljningssamtal utifrån handlingsplanen</w:t>
            </w:r>
          </w:p>
          <w:p w14:paraId="4D38E619" w14:textId="77777777" w:rsidR="008A6114" w:rsidRDefault="008A6114" w:rsidP="007A6862">
            <w:r w:rsidRPr="0073228B">
              <w:rPr>
                <w:color w:val="FF0000"/>
              </w:rPr>
              <w:t>Steg 6 Om inte kränkningarna upphör</w:t>
            </w:r>
          </w:p>
        </w:tc>
        <w:tc>
          <w:tcPr>
            <w:tcW w:w="3071" w:type="dxa"/>
          </w:tcPr>
          <w:p w14:paraId="1AE03516" w14:textId="77777777" w:rsidR="008A6114" w:rsidRDefault="008A6114" w:rsidP="007A6862">
            <w:r>
              <w:t>Inom ca två dagar</w:t>
            </w:r>
          </w:p>
          <w:p w14:paraId="266144F7" w14:textId="77777777" w:rsidR="008A6114" w:rsidRDefault="008A6114" w:rsidP="007A6862"/>
          <w:p w14:paraId="7C9F8581" w14:textId="77777777" w:rsidR="008A6114" w:rsidRDefault="008A6114" w:rsidP="007A6862"/>
          <w:p w14:paraId="0ED19489" w14:textId="77777777" w:rsidR="008A6114" w:rsidRDefault="008A6114" w:rsidP="007A6862"/>
          <w:p w14:paraId="193C0A30" w14:textId="77777777" w:rsidR="008A6114" w:rsidRDefault="008A6114" w:rsidP="007A6862">
            <w:r>
              <w:t>Inom en vecka</w:t>
            </w:r>
          </w:p>
          <w:p w14:paraId="2F5F92AE" w14:textId="77777777" w:rsidR="008A6114" w:rsidRDefault="008A6114" w:rsidP="007A6862"/>
          <w:p w14:paraId="008ADC61" w14:textId="77777777" w:rsidR="008A6114" w:rsidRDefault="008A6114" w:rsidP="007A6862"/>
          <w:p w14:paraId="6A352D6F" w14:textId="77777777" w:rsidR="008A6114" w:rsidRDefault="008A6114" w:rsidP="007A6862">
            <w:r>
              <w:t>Inom två veckor</w:t>
            </w:r>
          </w:p>
        </w:tc>
        <w:tc>
          <w:tcPr>
            <w:tcW w:w="3071" w:type="dxa"/>
          </w:tcPr>
          <w:p w14:paraId="151CDE02" w14:textId="77777777" w:rsidR="008A6114" w:rsidRDefault="008A6114" w:rsidP="007A6862">
            <w:r>
              <w:t>Rektor, biträdande rektor</w:t>
            </w:r>
          </w:p>
          <w:p w14:paraId="0F7DBA23" w14:textId="77777777" w:rsidR="008A6114" w:rsidRDefault="008A6114" w:rsidP="007A6862"/>
          <w:p w14:paraId="655A8829" w14:textId="77777777" w:rsidR="008A6114" w:rsidRDefault="008A6114" w:rsidP="007A6862"/>
          <w:p w14:paraId="5D26769E" w14:textId="77777777" w:rsidR="008A6114" w:rsidRDefault="008A6114" w:rsidP="007A6862"/>
          <w:p w14:paraId="27A1708E" w14:textId="77777777" w:rsidR="008A6114" w:rsidRDefault="008A6114" w:rsidP="007A6862">
            <w:r>
              <w:t>Rektor, biträdande rektor</w:t>
            </w:r>
          </w:p>
          <w:p w14:paraId="7767B34D" w14:textId="77777777" w:rsidR="008A6114" w:rsidRDefault="008A6114" w:rsidP="007A6862"/>
          <w:p w14:paraId="60568842" w14:textId="77777777" w:rsidR="008A6114" w:rsidRDefault="008A6114" w:rsidP="007A6862"/>
          <w:p w14:paraId="72B62C68" w14:textId="77777777" w:rsidR="008A6114" w:rsidRDefault="008A6114" w:rsidP="007A6862">
            <w:r>
              <w:t>Rektor, biträdande rektor</w:t>
            </w:r>
          </w:p>
        </w:tc>
      </w:tr>
    </w:tbl>
    <w:p w14:paraId="14E6F15A" w14:textId="77777777" w:rsidR="008A6114" w:rsidRDefault="008A6114" w:rsidP="007A6862">
      <w:pPr>
        <w:rPr>
          <w:b/>
        </w:rPr>
      </w:pPr>
    </w:p>
    <w:p w14:paraId="7AC5D286" w14:textId="77777777" w:rsidR="008A6114" w:rsidRDefault="008A6114" w:rsidP="007A6862">
      <w:pPr>
        <w:rPr>
          <w:b/>
        </w:rPr>
      </w:pPr>
    </w:p>
    <w:p w14:paraId="410AD35C" w14:textId="77777777" w:rsidR="009F7769" w:rsidRDefault="009F7769" w:rsidP="007A6862">
      <w:pPr>
        <w:rPr>
          <w:b/>
        </w:rPr>
      </w:pPr>
    </w:p>
    <w:p w14:paraId="65259389" w14:textId="77777777" w:rsidR="009F7769" w:rsidRDefault="009F7769" w:rsidP="007A6862">
      <w:pPr>
        <w:rPr>
          <w:b/>
        </w:rPr>
      </w:pPr>
    </w:p>
    <w:p w14:paraId="41586755" w14:textId="77777777" w:rsidR="009F7769" w:rsidRDefault="009F7769" w:rsidP="007A6862">
      <w:pPr>
        <w:rPr>
          <w:b/>
        </w:rPr>
      </w:pPr>
    </w:p>
    <w:p w14:paraId="2C50F453" w14:textId="77777777" w:rsidR="009F7769" w:rsidRDefault="009F7769" w:rsidP="007A6862">
      <w:pPr>
        <w:rPr>
          <w:b/>
        </w:rPr>
      </w:pPr>
    </w:p>
    <w:p w14:paraId="5019F8E0" w14:textId="77777777" w:rsidR="009F7769" w:rsidRDefault="009F7769" w:rsidP="007A6862">
      <w:pPr>
        <w:rPr>
          <w:b/>
        </w:rPr>
      </w:pPr>
    </w:p>
    <w:p w14:paraId="78DC54CD" w14:textId="77777777" w:rsidR="009F7769" w:rsidRDefault="009F7769" w:rsidP="007A6862">
      <w:pPr>
        <w:rPr>
          <w:b/>
        </w:rPr>
      </w:pPr>
    </w:p>
    <w:p w14:paraId="334BFFBB" w14:textId="77777777" w:rsidR="009F7769" w:rsidRDefault="009F7769" w:rsidP="007A6862">
      <w:pPr>
        <w:rPr>
          <w:b/>
        </w:rPr>
      </w:pPr>
    </w:p>
    <w:p w14:paraId="2DE34DE7" w14:textId="77777777" w:rsidR="009F7769" w:rsidRDefault="009F7769" w:rsidP="007A6862">
      <w:pPr>
        <w:rPr>
          <w:b/>
        </w:rPr>
      </w:pPr>
    </w:p>
    <w:p w14:paraId="50FDF8AD" w14:textId="77777777" w:rsidR="009F7769" w:rsidRDefault="009F7769" w:rsidP="007A6862">
      <w:pPr>
        <w:rPr>
          <w:b/>
        </w:rPr>
      </w:pPr>
    </w:p>
    <w:p w14:paraId="57AE084B" w14:textId="77777777" w:rsidR="009F7769" w:rsidRDefault="009F7769" w:rsidP="007A6862">
      <w:pPr>
        <w:rPr>
          <w:b/>
        </w:rPr>
      </w:pPr>
    </w:p>
    <w:p w14:paraId="50E3AAE1" w14:textId="77777777" w:rsidR="009F7769" w:rsidRDefault="009F7769" w:rsidP="007A6862">
      <w:pPr>
        <w:rPr>
          <w:b/>
        </w:rPr>
      </w:pPr>
    </w:p>
    <w:p w14:paraId="5490A703" w14:textId="77777777" w:rsidR="009F7769" w:rsidRDefault="009F7769" w:rsidP="007A6862">
      <w:pPr>
        <w:rPr>
          <w:b/>
        </w:rPr>
      </w:pPr>
    </w:p>
    <w:p w14:paraId="31819EC4" w14:textId="77777777" w:rsidR="009F7769" w:rsidRDefault="009F7769" w:rsidP="007A6862">
      <w:pPr>
        <w:rPr>
          <w:b/>
        </w:rPr>
      </w:pPr>
    </w:p>
    <w:p w14:paraId="2C668749" w14:textId="77777777" w:rsidR="009F7769" w:rsidRDefault="009F7769" w:rsidP="007A6862">
      <w:pPr>
        <w:rPr>
          <w:b/>
        </w:rPr>
      </w:pPr>
    </w:p>
    <w:p w14:paraId="422DD8DC" w14:textId="77777777" w:rsidR="009F7769" w:rsidRDefault="009F7769" w:rsidP="007A6862">
      <w:pPr>
        <w:rPr>
          <w:b/>
        </w:rPr>
      </w:pPr>
    </w:p>
    <w:p w14:paraId="400BFB56" w14:textId="77777777" w:rsidR="009F7769" w:rsidRDefault="009F7769" w:rsidP="007A6862">
      <w:pPr>
        <w:rPr>
          <w:b/>
        </w:rPr>
      </w:pPr>
    </w:p>
    <w:p w14:paraId="2D81E40B" w14:textId="77777777" w:rsidR="009F7769" w:rsidRDefault="009F7769" w:rsidP="007A6862">
      <w:pPr>
        <w:rPr>
          <w:b/>
        </w:rPr>
      </w:pPr>
    </w:p>
    <w:p w14:paraId="4EA737F0" w14:textId="77777777" w:rsidR="009F7769" w:rsidRDefault="009F7769" w:rsidP="007A6862">
      <w:pPr>
        <w:rPr>
          <w:b/>
        </w:rPr>
      </w:pPr>
    </w:p>
    <w:p w14:paraId="778FC767" w14:textId="77777777" w:rsidR="009F7769" w:rsidRDefault="009F7769" w:rsidP="007A6862">
      <w:pPr>
        <w:rPr>
          <w:b/>
        </w:rPr>
      </w:pPr>
    </w:p>
    <w:p w14:paraId="2B70C8C5" w14:textId="77777777" w:rsidR="009F7769" w:rsidRDefault="009F7769" w:rsidP="007A6862">
      <w:pPr>
        <w:rPr>
          <w:b/>
        </w:rPr>
      </w:pPr>
    </w:p>
    <w:p w14:paraId="566C0505" w14:textId="77777777" w:rsidR="009F7769" w:rsidRDefault="009F7769" w:rsidP="007A6862">
      <w:pPr>
        <w:rPr>
          <w:b/>
        </w:rPr>
      </w:pPr>
    </w:p>
    <w:p w14:paraId="493F2159" w14:textId="77777777" w:rsidR="009F7769" w:rsidRDefault="009F7769" w:rsidP="007A6862">
      <w:pPr>
        <w:rPr>
          <w:b/>
        </w:rPr>
      </w:pPr>
    </w:p>
    <w:p w14:paraId="16A9FFDF" w14:textId="77777777" w:rsidR="009F7769" w:rsidRDefault="009F7769" w:rsidP="007A6862">
      <w:pPr>
        <w:rPr>
          <w:b/>
        </w:rPr>
      </w:pPr>
    </w:p>
    <w:p w14:paraId="6197C401" w14:textId="77777777" w:rsidR="009F7769" w:rsidRDefault="009F7769" w:rsidP="007A6862">
      <w:pPr>
        <w:rPr>
          <w:b/>
        </w:rPr>
      </w:pPr>
    </w:p>
    <w:p w14:paraId="122A4DCD" w14:textId="77777777" w:rsidR="008A6114" w:rsidRDefault="008A6114" w:rsidP="007A6862">
      <w:pPr>
        <w:rPr>
          <w:b/>
        </w:rPr>
      </w:pPr>
      <w:r>
        <w:rPr>
          <w:b/>
        </w:rPr>
        <w:lastRenderedPageBreak/>
        <w:t>Kränkning elev-medarbetare</w:t>
      </w:r>
    </w:p>
    <w:p w14:paraId="7BF77355" w14:textId="77777777" w:rsidR="008A6114" w:rsidRDefault="008A6114" w:rsidP="007A6862">
      <w:r>
        <w:t>Så här arbetar vi om vi upptäcker kränkning elev - medarbetare.</w:t>
      </w:r>
    </w:p>
    <w:p w14:paraId="3E00099C" w14:textId="77777777" w:rsidR="009F7769" w:rsidRPr="004A189A" w:rsidRDefault="009F7769" w:rsidP="007A6862"/>
    <w:tbl>
      <w:tblPr>
        <w:tblStyle w:val="Tabellrutnt"/>
        <w:tblW w:w="0" w:type="auto"/>
        <w:tblLook w:val="04A0" w:firstRow="1" w:lastRow="0" w:firstColumn="1" w:lastColumn="0" w:noHBand="0" w:noVBand="1"/>
      </w:tblPr>
      <w:tblGrid>
        <w:gridCol w:w="3070"/>
        <w:gridCol w:w="3071"/>
        <w:gridCol w:w="3071"/>
      </w:tblGrid>
      <w:tr w:rsidR="008A6114" w14:paraId="376D04EF" w14:textId="77777777" w:rsidTr="007A6862">
        <w:tc>
          <w:tcPr>
            <w:tcW w:w="3070" w:type="dxa"/>
          </w:tcPr>
          <w:p w14:paraId="5F10771E" w14:textId="77777777" w:rsidR="008A6114" w:rsidRDefault="008A6114" w:rsidP="007A6862">
            <w:r>
              <w:t>Hur; Handling/aktivitet</w:t>
            </w:r>
          </w:p>
        </w:tc>
        <w:tc>
          <w:tcPr>
            <w:tcW w:w="3071" w:type="dxa"/>
          </w:tcPr>
          <w:p w14:paraId="15B6A1AD" w14:textId="77777777" w:rsidR="008A6114" w:rsidRDefault="008A6114" w:rsidP="007A6862">
            <w:r>
              <w:t>När; Tidsplan</w:t>
            </w:r>
          </w:p>
        </w:tc>
        <w:tc>
          <w:tcPr>
            <w:tcW w:w="3071" w:type="dxa"/>
          </w:tcPr>
          <w:p w14:paraId="1A653348" w14:textId="77777777" w:rsidR="008A6114" w:rsidRDefault="008A6114" w:rsidP="007A6862">
            <w:r>
              <w:t>Vem; Ansvarig</w:t>
            </w:r>
          </w:p>
        </w:tc>
      </w:tr>
      <w:tr w:rsidR="008A6114" w14:paraId="6CF8824D" w14:textId="77777777" w:rsidTr="007A6862">
        <w:tc>
          <w:tcPr>
            <w:tcW w:w="3070" w:type="dxa"/>
          </w:tcPr>
          <w:p w14:paraId="6C630C01" w14:textId="77777777" w:rsidR="008A6114" w:rsidRDefault="008A6114" w:rsidP="007A6862">
            <w:r>
              <w:t xml:space="preserve">Steg 1 Den som får kännedom eller hör tar det direkt med eleven och backar upp kollegan. Händelsen dokumenteras. Rektor informeras. </w:t>
            </w:r>
          </w:p>
        </w:tc>
        <w:tc>
          <w:tcPr>
            <w:tcW w:w="3071" w:type="dxa"/>
          </w:tcPr>
          <w:p w14:paraId="2ED071A2" w14:textId="77777777" w:rsidR="008A6114" w:rsidRDefault="008A6114" w:rsidP="007A6862">
            <w:r>
              <w:t>Omgående</w:t>
            </w:r>
          </w:p>
        </w:tc>
        <w:tc>
          <w:tcPr>
            <w:tcW w:w="3071" w:type="dxa"/>
          </w:tcPr>
          <w:p w14:paraId="0DA423A7" w14:textId="77777777" w:rsidR="008A6114" w:rsidRDefault="008A6114" w:rsidP="007A6862">
            <w:r>
              <w:t>Den som får kännedom eller hör.</w:t>
            </w:r>
          </w:p>
        </w:tc>
      </w:tr>
      <w:tr w:rsidR="008A6114" w14:paraId="17F5A24C" w14:textId="77777777" w:rsidTr="007A6862">
        <w:tc>
          <w:tcPr>
            <w:tcW w:w="3070" w:type="dxa"/>
          </w:tcPr>
          <w:p w14:paraId="14ABAC80" w14:textId="77777777" w:rsidR="008A6114" w:rsidRDefault="008A6114" w:rsidP="007A6862">
            <w:r>
              <w:t>Steg 2. Om inte annan hör eller ser så måste den som är utsatt berätta för någon annan som då kan samtala med eleven om läraren inte kan ta det själv.</w:t>
            </w:r>
          </w:p>
        </w:tc>
        <w:tc>
          <w:tcPr>
            <w:tcW w:w="3071" w:type="dxa"/>
          </w:tcPr>
          <w:p w14:paraId="19056CF7" w14:textId="77777777" w:rsidR="008A6114" w:rsidRDefault="008A6114" w:rsidP="007A6862">
            <w:r>
              <w:t>Omgående</w:t>
            </w:r>
          </w:p>
        </w:tc>
        <w:tc>
          <w:tcPr>
            <w:tcW w:w="3071" w:type="dxa"/>
          </w:tcPr>
          <w:p w14:paraId="0031F7A2" w14:textId="77777777" w:rsidR="008A6114" w:rsidRDefault="008A6114" w:rsidP="007A6862">
            <w:r>
              <w:t>Den som får kännedom, rektor</w:t>
            </w:r>
          </w:p>
        </w:tc>
      </w:tr>
      <w:tr w:rsidR="008A6114" w14:paraId="460AFD0E" w14:textId="77777777" w:rsidTr="007A6862">
        <w:tc>
          <w:tcPr>
            <w:tcW w:w="3070" w:type="dxa"/>
          </w:tcPr>
          <w:p w14:paraId="45600A0A" w14:textId="77777777" w:rsidR="008A6114" w:rsidRDefault="008A6114" w:rsidP="007A6862">
            <w:r>
              <w:t>Steg 3. Kontakta vårdnadshavare</w:t>
            </w:r>
          </w:p>
        </w:tc>
        <w:tc>
          <w:tcPr>
            <w:tcW w:w="3071" w:type="dxa"/>
          </w:tcPr>
          <w:p w14:paraId="106DEDF8" w14:textId="77777777" w:rsidR="008A6114" w:rsidRDefault="008A6114" w:rsidP="007A6862">
            <w:r>
              <w:t>Omgående</w:t>
            </w:r>
          </w:p>
        </w:tc>
        <w:tc>
          <w:tcPr>
            <w:tcW w:w="3071" w:type="dxa"/>
          </w:tcPr>
          <w:p w14:paraId="644F01F5" w14:textId="77777777" w:rsidR="008A6114" w:rsidRDefault="008A6114" w:rsidP="007A6862">
            <w:r>
              <w:t>Den som får kännedom, klasslärare, rektor</w:t>
            </w:r>
          </w:p>
        </w:tc>
      </w:tr>
      <w:tr w:rsidR="008A6114" w14:paraId="678E9409" w14:textId="77777777" w:rsidTr="007A6862">
        <w:tc>
          <w:tcPr>
            <w:tcW w:w="3070" w:type="dxa"/>
          </w:tcPr>
          <w:p w14:paraId="2E9ACEE4" w14:textId="77777777" w:rsidR="008A6114" w:rsidRDefault="008A6114" w:rsidP="007A6862">
            <w:r>
              <w:t>Steg 4: Personligt möte mellan lärare och elev tillsammans med kollega och den som blivit utsatt. Handlingsplan skrivs.</w:t>
            </w:r>
          </w:p>
          <w:p w14:paraId="03FFBB47" w14:textId="77777777" w:rsidR="008A6114" w:rsidRDefault="008A6114" w:rsidP="007A6862">
            <w:r>
              <w:t>Steg 5 Uppföljningssamtal</w:t>
            </w:r>
          </w:p>
          <w:p w14:paraId="04C039FC" w14:textId="77777777" w:rsidR="008A6114" w:rsidRDefault="008A6114" w:rsidP="007A6862">
            <w:r w:rsidRPr="0073228B">
              <w:rPr>
                <w:color w:val="FF0000"/>
              </w:rPr>
              <w:t>Steg 6 Om inte kränkningarna upphör</w:t>
            </w:r>
          </w:p>
        </w:tc>
        <w:tc>
          <w:tcPr>
            <w:tcW w:w="3071" w:type="dxa"/>
          </w:tcPr>
          <w:p w14:paraId="5D7D2BF2" w14:textId="77777777" w:rsidR="008A6114" w:rsidRDefault="008A6114" w:rsidP="007A6862">
            <w:r>
              <w:t>Senast dagen efter</w:t>
            </w:r>
          </w:p>
          <w:p w14:paraId="260BD3FC" w14:textId="77777777" w:rsidR="008A6114" w:rsidRDefault="008A6114" w:rsidP="007A6862"/>
          <w:p w14:paraId="2ED021B2" w14:textId="77777777" w:rsidR="008A6114" w:rsidRDefault="008A6114" w:rsidP="007A6862"/>
          <w:p w14:paraId="01A97785" w14:textId="77777777" w:rsidR="008A6114" w:rsidRDefault="008A6114" w:rsidP="007A6862"/>
          <w:p w14:paraId="5D5AD23A" w14:textId="77777777" w:rsidR="008A6114" w:rsidRDefault="008A6114" w:rsidP="007A6862">
            <w:r>
              <w:t>Inom en vecka</w:t>
            </w:r>
          </w:p>
          <w:p w14:paraId="003FDBA9" w14:textId="77777777" w:rsidR="008A6114" w:rsidRDefault="008A6114" w:rsidP="007A6862"/>
          <w:p w14:paraId="2CDA8024" w14:textId="77777777" w:rsidR="008A6114" w:rsidRDefault="008A6114" w:rsidP="007A6862">
            <w:r>
              <w:t>Inom två veckor</w:t>
            </w:r>
          </w:p>
        </w:tc>
        <w:tc>
          <w:tcPr>
            <w:tcW w:w="3071" w:type="dxa"/>
          </w:tcPr>
          <w:p w14:paraId="5572C330" w14:textId="77777777" w:rsidR="008A6114" w:rsidRDefault="008A6114" w:rsidP="007A6862">
            <w:r>
              <w:t>Den om får kännedom, klasslärare, rektor</w:t>
            </w:r>
          </w:p>
          <w:p w14:paraId="2EB6F60F" w14:textId="77777777" w:rsidR="008A6114" w:rsidRDefault="008A6114" w:rsidP="007A6862"/>
          <w:p w14:paraId="3C0A6D53" w14:textId="77777777" w:rsidR="008A6114" w:rsidRDefault="008A6114" w:rsidP="007A6862"/>
          <w:p w14:paraId="7710D4C1" w14:textId="77777777" w:rsidR="008A6114" w:rsidRDefault="008A6114" w:rsidP="007A6862"/>
          <w:p w14:paraId="5BBED484" w14:textId="77777777" w:rsidR="008A6114" w:rsidRDefault="008A6114" w:rsidP="007A6862"/>
          <w:p w14:paraId="42EBB514" w14:textId="77777777" w:rsidR="008A6114" w:rsidRDefault="008A6114" w:rsidP="007A6862">
            <w:r>
              <w:t>”     ”       ”</w:t>
            </w:r>
          </w:p>
        </w:tc>
      </w:tr>
    </w:tbl>
    <w:p w14:paraId="44516492" w14:textId="77777777" w:rsidR="009F7769" w:rsidRPr="009400E9" w:rsidRDefault="009F7769" w:rsidP="007A6862">
      <w:pPr>
        <w:rPr>
          <w:b/>
        </w:rPr>
      </w:pPr>
    </w:p>
    <w:p w14:paraId="096EF9EF" w14:textId="77777777" w:rsidR="008A6114" w:rsidRDefault="008A6114" w:rsidP="007A6862">
      <w:pPr>
        <w:rPr>
          <w:b/>
        </w:rPr>
      </w:pPr>
      <w:r w:rsidRPr="009400E9">
        <w:rPr>
          <w:b/>
        </w:rPr>
        <w:t xml:space="preserve">Kränkning medarbetare </w:t>
      </w:r>
      <w:r>
        <w:rPr>
          <w:b/>
        </w:rPr>
        <w:t>–</w:t>
      </w:r>
      <w:r w:rsidRPr="009400E9">
        <w:rPr>
          <w:b/>
        </w:rPr>
        <w:t xml:space="preserve"> medarbetare</w:t>
      </w:r>
    </w:p>
    <w:p w14:paraId="0176F5B5" w14:textId="77777777" w:rsidR="008A6114" w:rsidRDefault="008A6114" w:rsidP="007A6862">
      <w:r>
        <w:t>Så här arbetar vi om vi upptäcker kränkning medarbetare - medarbetare.</w:t>
      </w:r>
    </w:p>
    <w:p w14:paraId="76F82A54" w14:textId="77777777" w:rsidR="009F7769" w:rsidRPr="00DD7CFF" w:rsidRDefault="009F7769" w:rsidP="007A6862"/>
    <w:tbl>
      <w:tblPr>
        <w:tblStyle w:val="Tabellrutnt"/>
        <w:tblW w:w="0" w:type="auto"/>
        <w:tblLook w:val="04A0" w:firstRow="1" w:lastRow="0" w:firstColumn="1" w:lastColumn="0" w:noHBand="0" w:noVBand="1"/>
      </w:tblPr>
      <w:tblGrid>
        <w:gridCol w:w="3070"/>
        <w:gridCol w:w="3071"/>
        <w:gridCol w:w="3071"/>
      </w:tblGrid>
      <w:tr w:rsidR="008A6114" w14:paraId="7C733C0F" w14:textId="77777777" w:rsidTr="007A6862">
        <w:tc>
          <w:tcPr>
            <w:tcW w:w="3070" w:type="dxa"/>
          </w:tcPr>
          <w:p w14:paraId="4BBCD6DA" w14:textId="77777777" w:rsidR="008A6114" w:rsidRDefault="008A6114" w:rsidP="007A6862">
            <w:r>
              <w:t>Hur; Handling/aktivitet</w:t>
            </w:r>
          </w:p>
        </w:tc>
        <w:tc>
          <w:tcPr>
            <w:tcW w:w="3071" w:type="dxa"/>
          </w:tcPr>
          <w:p w14:paraId="268B4895" w14:textId="77777777" w:rsidR="008A6114" w:rsidRDefault="008A6114" w:rsidP="007A6862">
            <w:r>
              <w:t>När; Tidsplan</w:t>
            </w:r>
          </w:p>
        </w:tc>
        <w:tc>
          <w:tcPr>
            <w:tcW w:w="3071" w:type="dxa"/>
          </w:tcPr>
          <w:p w14:paraId="486C43D6" w14:textId="77777777" w:rsidR="008A6114" w:rsidRDefault="008A6114" w:rsidP="007A6862">
            <w:r>
              <w:t>Vem; Ansvarig</w:t>
            </w:r>
          </w:p>
        </w:tc>
      </w:tr>
      <w:tr w:rsidR="008A6114" w14:paraId="5CF7B600" w14:textId="77777777" w:rsidTr="007A6862">
        <w:tc>
          <w:tcPr>
            <w:tcW w:w="3070" w:type="dxa"/>
          </w:tcPr>
          <w:p w14:paraId="6BD40B0D" w14:textId="77777777" w:rsidR="008A6114" w:rsidRDefault="008A6114" w:rsidP="007A6862">
            <w:r>
              <w:t>Steg 1Den som ser eller hör något anmäler direkt till rektor. Händelsen dokumenteras.</w:t>
            </w:r>
          </w:p>
        </w:tc>
        <w:tc>
          <w:tcPr>
            <w:tcW w:w="3071" w:type="dxa"/>
          </w:tcPr>
          <w:p w14:paraId="40B8D873" w14:textId="77777777" w:rsidR="008A6114" w:rsidRDefault="008A6114" w:rsidP="007A6862">
            <w:r>
              <w:t>Omgående</w:t>
            </w:r>
          </w:p>
        </w:tc>
        <w:tc>
          <w:tcPr>
            <w:tcW w:w="3071" w:type="dxa"/>
          </w:tcPr>
          <w:p w14:paraId="0E548ED2" w14:textId="77777777" w:rsidR="008A6114" w:rsidRDefault="008A6114" w:rsidP="007A6862">
            <w:r>
              <w:t>Den som får kännedom</w:t>
            </w:r>
          </w:p>
        </w:tc>
      </w:tr>
      <w:tr w:rsidR="008A6114" w14:paraId="1F6B46C9" w14:textId="77777777" w:rsidTr="007A6862">
        <w:tc>
          <w:tcPr>
            <w:tcW w:w="3070" w:type="dxa"/>
          </w:tcPr>
          <w:p w14:paraId="260E022E" w14:textId="77777777" w:rsidR="008A6114" w:rsidRDefault="008A6114" w:rsidP="007A6862">
            <w:r>
              <w:t>Steg 2. Rektor samtalar med den medarbetare som upplever sig utsatt</w:t>
            </w:r>
          </w:p>
        </w:tc>
        <w:tc>
          <w:tcPr>
            <w:tcW w:w="3071" w:type="dxa"/>
          </w:tcPr>
          <w:p w14:paraId="027672EF" w14:textId="77777777" w:rsidR="008A6114" w:rsidRDefault="008A6114" w:rsidP="007A6862">
            <w:r>
              <w:t>Senast dagen efter</w:t>
            </w:r>
          </w:p>
        </w:tc>
        <w:tc>
          <w:tcPr>
            <w:tcW w:w="3071" w:type="dxa"/>
          </w:tcPr>
          <w:p w14:paraId="1523F499" w14:textId="77777777" w:rsidR="008A6114" w:rsidRDefault="008A6114" w:rsidP="007A6862">
            <w:r>
              <w:t>Rektor</w:t>
            </w:r>
          </w:p>
        </w:tc>
      </w:tr>
      <w:tr w:rsidR="008A6114" w14:paraId="0E0B20A1" w14:textId="77777777" w:rsidTr="007A6862">
        <w:tc>
          <w:tcPr>
            <w:tcW w:w="3070" w:type="dxa"/>
          </w:tcPr>
          <w:p w14:paraId="71875626" w14:textId="77777777" w:rsidR="008A6114" w:rsidRDefault="008A6114" w:rsidP="007A6862">
            <w:r>
              <w:t>Steg 3. Rektor samtalar med den lärare som utsätter</w:t>
            </w:r>
          </w:p>
        </w:tc>
        <w:tc>
          <w:tcPr>
            <w:tcW w:w="3071" w:type="dxa"/>
          </w:tcPr>
          <w:p w14:paraId="7000D46E" w14:textId="77777777" w:rsidR="008A6114" w:rsidRDefault="008A6114" w:rsidP="007A6862">
            <w:r>
              <w:t>Senast dagen efter</w:t>
            </w:r>
          </w:p>
        </w:tc>
        <w:tc>
          <w:tcPr>
            <w:tcW w:w="3071" w:type="dxa"/>
          </w:tcPr>
          <w:p w14:paraId="6AE27E10" w14:textId="77777777" w:rsidR="008A6114" w:rsidRDefault="008A6114" w:rsidP="007A6862">
            <w:r>
              <w:t>Rektor</w:t>
            </w:r>
          </w:p>
        </w:tc>
      </w:tr>
      <w:tr w:rsidR="008A6114" w14:paraId="03D7D661" w14:textId="77777777" w:rsidTr="007A6862">
        <w:tc>
          <w:tcPr>
            <w:tcW w:w="3070" w:type="dxa"/>
          </w:tcPr>
          <w:p w14:paraId="5BEF7ADB" w14:textId="77777777" w:rsidR="008A6114" w:rsidRDefault="008A6114" w:rsidP="007A6862">
            <w:r>
              <w:t>Steg 4 Rektor och biträdande rektor har samtal med båda tillsammans om möjligt. Handlingsplan skrivs.</w:t>
            </w:r>
          </w:p>
          <w:p w14:paraId="0D491082" w14:textId="77777777" w:rsidR="008A6114" w:rsidRDefault="008A6114" w:rsidP="007A6862">
            <w:r>
              <w:t>Steg 5 Uppföljningssamtal</w:t>
            </w:r>
          </w:p>
          <w:p w14:paraId="470B02C0" w14:textId="77777777" w:rsidR="008A6114" w:rsidRDefault="008A6114" w:rsidP="007A6862">
            <w:r>
              <w:t>Steg 6 Om inte kränkningarna upphör</w:t>
            </w:r>
          </w:p>
          <w:p w14:paraId="0C754A15" w14:textId="77777777" w:rsidR="008A6114" w:rsidRPr="004C01C9" w:rsidRDefault="008A6114" w:rsidP="007A6862">
            <w:r w:rsidRPr="004C01C9">
              <w:t>Varning-muntlig och därefter skriftlig</w:t>
            </w:r>
            <w:r>
              <w:t>. Ev. f</w:t>
            </w:r>
            <w:r w:rsidRPr="004C01C9">
              <w:t>örflyttning</w:t>
            </w:r>
          </w:p>
        </w:tc>
        <w:tc>
          <w:tcPr>
            <w:tcW w:w="3071" w:type="dxa"/>
          </w:tcPr>
          <w:p w14:paraId="0AA7C24D" w14:textId="77777777" w:rsidR="008A6114" w:rsidRDefault="008A6114" w:rsidP="007A6862">
            <w:r>
              <w:t>Inom två dagar</w:t>
            </w:r>
          </w:p>
          <w:p w14:paraId="60D5C010" w14:textId="77777777" w:rsidR="008A6114" w:rsidRDefault="008A6114" w:rsidP="007A6862"/>
          <w:p w14:paraId="03361995" w14:textId="77777777" w:rsidR="008A6114" w:rsidRDefault="008A6114" w:rsidP="007A6862"/>
          <w:p w14:paraId="4D800E98" w14:textId="77777777" w:rsidR="008A6114" w:rsidRDefault="008A6114" w:rsidP="007A6862"/>
          <w:p w14:paraId="44BCB02B" w14:textId="77777777" w:rsidR="008A6114" w:rsidRDefault="008A6114" w:rsidP="007A6862">
            <w:r>
              <w:t>Inom en vecka?</w:t>
            </w:r>
          </w:p>
          <w:p w14:paraId="15BF2F06" w14:textId="77777777" w:rsidR="008A6114" w:rsidRDefault="008A6114" w:rsidP="007A6862"/>
          <w:p w14:paraId="627BC501" w14:textId="77777777" w:rsidR="008A6114" w:rsidRDefault="008A6114" w:rsidP="007A6862">
            <w:r>
              <w:t>Inom ca två veckor</w:t>
            </w:r>
          </w:p>
        </w:tc>
        <w:tc>
          <w:tcPr>
            <w:tcW w:w="3071" w:type="dxa"/>
          </w:tcPr>
          <w:p w14:paraId="4141B0AC" w14:textId="77777777" w:rsidR="008A6114" w:rsidRDefault="008A6114" w:rsidP="007A6862">
            <w:r>
              <w:t>Rektor, biträdande rektor</w:t>
            </w:r>
          </w:p>
          <w:p w14:paraId="10239340" w14:textId="77777777" w:rsidR="008A6114" w:rsidRDefault="008A6114" w:rsidP="007A6862"/>
          <w:p w14:paraId="3FD4ACC8" w14:textId="77777777" w:rsidR="008A6114" w:rsidRDefault="008A6114" w:rsidP="007A6862"/>
          <w:p w14:paraId="5CF546C7" w14:textId="77777777" w:rsidR="008A6114" w:rsidRDefault="008A6114" w:rsidP="007A6862"/>
          <w:p w14:paraId="48A91D21" w14:textId="77777777" w:rsidR="008A6114" w:rsidRDefault="008A6114" w:rsidP="007A6862">
            <w:r>
              <w:t>Rektor, biträdande rektor</w:t>
            </w:r>
          </w:p>
          <w:p w14:paraId="1ACF56DA" w14:textId="77777777" w:rsidR="008A6114" w:rsidRDefault="008A6114" w:rsidP="007A6862"/>
          <w:p w14:paraId="1F43B733" w14:textId="77777777" w:rsidR="008A6114" w:rsidRDefault="008A6114" w:rsidP="007A6862">
            <w:r>
              <w:t>Rektor, biträdande rektor</w:t>
            </w:r>
          </w:p>
        </w:tc>
      </w:tr>
    </w:tbl>
    <w:p w14:paraId="333C9876" w14:textId="77777777" w:rsidR="00F64B6B" w:rsidRDefault="00F64B6B" w:rsidP="0073228B">
      <w:pPr>
        <w:rPr>
          <w:b/>
        </w:rPr>
      </w:pPr>
    </w:p>
    <w:sectPr w:rsidR="00F64B6B" w:rsidSect="007D185A">
      <w:footerReference w:type="defaul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955E" w14:textId="77777777" w:rsidR="00D645BB" w:rsidRDefault="00D645BB" w:rsidP="00D33BC5">
      <w:r>
        <w:separator/>
      </w:r>
    </w:p>
  </w:endnote>
  <w:endnote w:type="continuationSeparator" w:id="0">
    <w:p w14:paraId="130BC297" w14:textId="77777777" w:rsidR="00D645BB" w:rsidRDefault="00D645BB" w:rsidP="00D33BC5">
      <w:r>
        <w:continuationSeparator/>
      </w:r>
    </w:p>
  </w:endnote>
  <w:endnote w:type="continuationNotice" w:id="1">
    <w:p w14:paraId="157D88D2" w14:textId="77777777" w:rsidR="00D645BB" w:rsidRDefault="00D64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calaSans-Regular">
    <w:altName w:val="Calibri"/>
    <w:charset w:val="00"/>
    <w:family w:val="moder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F21C" w14:textId="77777777" w:rsidR="00AF1945" w:rsidRDefault="00AF1945" w:rsidP="00C02FA5">
    <w:pPr>
      <w:pStyle w:val="Sidfot"/>
    </w:pPr>
  </w:p>
  <w:p w14:paraId="026865AA" w14:textId="77777777" w:rsidR="00AF1945" w:rsidRDefault="00AF1945">
    <w:pPr>
      <w:pStyle w:val="Sidfot"/>
      <w:jc w:val="right"/>
    </w:pPr>
  </w:p>
  <w:sdt>
    <w:sdtPr>
      <w:id w:val="435686129"/>
      <w:docPartObj>
        <w:docPartGallery w:val="Page Numbers (Bottom of Page)"/>
        <w:docPartUnique/>
      </w:docPartObj>
    </w:sdtPr>
    <w:sdtEndPr/>
    <w:sdtContent>
      <w:p w14:paraId="33504956" w14:textId="5213D260" w:rsidR="00B46681" w:rsidRDefault="00B46681" w:rsidP="00C02FA5">
        <w:pPr>
          <w:pStyle w:val="Sidfot"/>
          <w:jc w:val="right"/>
        </w:pPr>
        <w:r>
          <w:fldChar w:fldCharType="begin"/>
        </w:r>
        <w:r>
          <w:instrText xml:space="preserve"> PAGE   \* MERGEFORMAT </w:instrText>
        </w:r>
        <w:r>
          <w:fldChar w:fldCharType="separate"/>
        </w:r>
        <w:r w:rsidR="00437616">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C02D" w14:textId="77777777" w:rsidR="00D645BB" w:rsidRDefault="00D645BB" w:rsidP="00D33BC5">
      <w:r>
        <w:separator/>
      </w:r>
    </w:p>
  </w:footnote>
  <w:footnote w:type="continuationSeparator" w:id="0">
    <w:p w14:paraId="4A8DE256" w14:textId="77777777" w:rsidR="00D645BB" w:rsidRDefault="00D645BB" w:rsidP="00D33BC5">
      <w:r>
        <w:continuationSeparator/>
      </w:r>
    </w:p>
  </w:footnote>
  <w:footnote w:type="continuationNotice" w:id="1">
    <w:p w14:paraId="2BBDFD8E" w14:textId="77777777" w:rsidR="00D645BB" w:rsidRDefault="00D645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B2B"/>
    <w:multiLevelType w:val="hybridMultilevel"/>
    <w:tmpl w:val="91C0E4F0"/>
    <w:lvl w:ilvl="0" w:tplc="7C16CEF2">
      <w:start w:val="1"/>
      <w:numFmt w:val="decimal"/>
      <w:lvlText w:val="%1."/>
      <w:lvlJc w:val="left"/>
      <w:pPr>
        <w:tabs>
          <w:tab w:val="num" w:pos="786"/>
        </w:tabs>
        <w:ind w:left="786" w:hanging="360"/>
      </w:pPr>
      <w:rPr>
        <w:rFonts w:hint="default"/>
        <w:sz w:val="24"/>
        <w:szCs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B86493E"/>
    <w:multiLevelType w:val="hybridMultilevel"/>
    <w:tmpl w:val="3F421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8E437C"/>
    <w:multiLevelType w:val="hybridMultilevel"/>
    <w:tmpl w:val="412EF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1F3496"/>
    <w:multiLevelType w:val="hybridMultilevel"/>
    <w:tmpl w:val="126AA9BC"/>
    <w:lvl w:ilvl="0" w:tplc="FFFFFFF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051894"/>
    <w:multiLevelType w:val="hybridMultilevel"/>
    <w:tmpl w:val="39E6B134"/>
    <w:lvl w:ilvl="0" w:tplc="8F66AA82">
      <w:start w:val="1"/>
      <w:numFmt w:val="bullet"/>
      <w:lvlText w:val="-"/>
      <w:lvlJc w:val="left"/>
      <w:pPr>
        <w:tabs>
          <w:tab w:val="num" w:pos="720"/>
        </w:tabs>
        <w:ind w:left="720" w:hanging="360"/>
      </w:pPr>
      <w:rPr>
        <w:rFonts w:ascii="Times New Roman" w:hAnsi="Times New Roman" w:hint="default"/>
      </w:rPr>
    </w:lvl>
    <w:lvl w:ilvl="1" w:tplc="A80EBCA2" w:tentative="1">
      <w:start w:val="1"/>
      <w:numFmt w:val="bullet"/>
      <w:lvlText w:val="-"/>
      <w:lvlJc w:val="left"/>
      <w:pPr>
        <w:tabs>
          <w:tab w:val="num" w:pos="1440"/>
        </w:tabs>
        <w:ind w:left="1440" w:hanging="360"/>
      </w:pPr>
      <w:rPr>
        <w:rFonts w:ascii="Times New Roman" w:hAnsi="Times New Roman" w:hint="default"/>
      </w:rPr>
    </w:lvl>
    <w:lvl w:ilvl="2" w:tplc="4C64102A" w:tentative="1">
      <w:start w:val="1"/>
      <w:numFmt w:val="bullet"/>
      <w:lvlText w:val="-"/>
      <w:lvlJc w:val="left"/>
      <w:pPr>
        <w:tabs>
          <w:tab w:val="num" w:pos="2160"/>
        </w:tabs>
        <w:ind w:left="2160" w:hanging="360"/>
      </w:pPr>
      <w:rPr>
        <w:rFonts w:ascii="Times New Roman" w:hAnsi="Times New Roman" w:hint="default"/>
      </w:rPr>
    </w:lvl>
    <w:lvl w:ilvl="3" w:tplc="93A211C8" w:tentative="1">
      <w:start w:val="1"/>
      <w:numFmt w:val="bullet"/>
      <w:lvlText w:val="-"/>
      <w:lvlJc w:val="left"/>
      <w:pPr>
        <w:tabs>
          <w:tab w:val="num" w:pos="2880"/>
        </w:tabs>
        <w:ind w:left="2880" w:hanging="360"/>
      </w:pPr>
      <w:rPr>
        <w:rFonts w:ascii="Times New Roman" w:hAnsi="Times New Roman" w:hint="default"/>
      </w:rPr>
    </w:lvl>
    <w:lvl w:ilvl="4" w:tplc="88EAE19E" w:tentative="1">
      <w:start w:val="1"/>
      <w:numFmt w:val="bullet"/>
      <w:lvlText w:val="-"/>
      <w:lvlJc w:val="left"/>
      <w:pPr>
        <w:tabs>
          <w:tab w:val="num" w:pos="3600"/>
        </w:tabs>
        <w:ind w:left="3600" w:hanging="360"/>
      </w:pPr>
      <w:rPr>
        <w:rFonts w:ascii="Times New Roman" w:hAnsi="Times New Roman" w:hint="default"/>
      </w:rPr>
    </w:lvl>
    <w:lvl w:ilvl="5" w:tplc="1B24A71C" w:tentative="1">
      <w:start w:val="1"/>
      <w:numFmt w:val="bullet"/>
      <w:lvlText w:val="-"/>
      <w:lvlJc w:val="left"/>
      <w:pPr>
        <w:tabs>
          <w:tab w:val="num" w:pos="4320"/>
        </w:tabs>
        <w:ind w:left="4320" w:hanging="360"/>
      </w:pPr>
      <w:rPr>
        <w:rFonts w:ascii="Times New Roman" w:hAnsi="Times New Roman" w:hint="default"/>
      </w:rPr>
    </w:lvl>
    <w:lvl w:ilvl="6" w:tplc="48762A08" w:tentative="1">
      <w:start w:val="1"/>
      <w:numFmt w:val="bullet"/>
      <w:lvlText w:val="-"/>
      <w:lvlJc w:val="left"/>
      <w:pPr>
        <w:tabs>
          <w:tab w:val="num" w:pos="5040"/>
        </w:tabs>
        <w:ind w:left="5040" w:hanging="360"/>
      </w:pPr>
      <w:rPr>
        <w:rFonts w:ascii="Times New Roman" w:hAnsi="Times New Roman" w:hint="default"/>
      </w:rPr>
    </w:lvl>
    <w:lvl w:ilvl="7" w:tplc="F8522B44" w:tentative="1">
      <w:start w:val="1"/>
      <w:numFmt w:val="bullet"/>
      <w:lvlText w:val="-"/>
      <w:lvlJc w:val="left"/>
      <w:pPr>
        <w:tabs>
          <w:tab w:val="num" w:pos="5760"/>
        </w:tabs>
        <w:ind w:left="5760" w:hanging="360"/>
      </w:pPr>
      <w:rPr>
        <w:rFonts w:ascii="Times New Roman" w:hAnsi="Times New Roman" w:hint="default"/>
      </w:rPr>
    </w:lvl>
    <w:lvl w:ilvl="8" w:tplc="16E822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8B6351"/>
    <w:multiLevelType w:val="multilevel"/>
    <w:tmpl w:val="C3DE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86146"/>
    <w:multiLevelType w:val="hybridMultilevel"/>
    <w:tmpl w:val="4816EC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CC1BFB"/>
    <w:multiLevelType w:val="hybridMultilevel"/>
    <w:tmpl w:val="04161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2C46D9"/>
    <w:multiLevelType w:val="hybridMultilevel"/>
    <w:tmpl w:val="7CB6B2EE"/>
    <w:lvl w:ilvl="0" w:tplc="0472E44E">
      <w:start w:val="1"/>
      <w:numFmt w:val="bullet"/>
      <w:lvlText w:val="-"/>
      <w:lvlJc w:val="left"/>
      <w:pPr>
        <w:tabs>
          <w:tab w:val="num" w:pos="720"/>
        </w:tabs>
        <w:ind w:left="720" w:hanging="360"/>
      </w:pPr>
      <w:rPr>
        <w:rFonts w:ascii="Times New Roman" w:hAnsi="Times New Roman" w:hint="default"/>
      </w:rPr>
    </w:lvl>
    <w:lvl w:ilvl="1" w:tplc="1CCE927C" w:tentative="1">
      <w:start w:val="1"/>
      <w:numFmt w:val="bullet"/>
      <w:lvlText w:val="-"/>
      <w:lvlJc w:val="left"/>
      <w:pPr>
        <w:tabs>
          <w:tab w:val="num" w:pos="1440"/>
        </w:tabs>
        <w:ind w:left="1440" w:hanging="360"/>
      </w:pPr>
      <w:rPr>
        <w:rFonts w:ascii="Times New Roman" w:hAnsi="Times New Roman" w:hint="default"/>
      </w:rPr>
    </w:lvl>
    <w:lvl w:ilvl="2" w:tplc="3D929294" w:tentative="1">
      <w:start w:val="1"/>
      <w:numFmt w:val="bullet"/>
      <w:lvlText w:val="-"/>
      <w:lvlJc w:val="left"/>
      <w:pPr>
        <w:tabs>
          <w:tab w:val="num" w:pos="2160"/>
        </w:tabs>
        <w:ind w:left="2160" w:hanging="360"/>
      </w:pPr>
      <w:rPr>
        <w:rFonts w:ascii="Times New Roman" w:hAnsi="Times New Roman" w:hint="default"/>
      </w:rPr>
    </w:lvl>
    <w:lvl w:ilvl="3" w:tplc="DF64C3D8" w:tentative="1">
      <w:start w:val="1"/>
      <w:numFmt w:val="bullet"/>
      <w:lvlText w:val="-"/>
      <w:lvlJc w:val="left"/>
      <w:pPr>
        <w:tabs>
          <w:tab w:val="num" w:pos="2880"/>
        </w:tabs>
        <w:ind w:left="2880" w:hanging="360"/>
      </w:pPr>
      <w:rPr>
        <w:rFonts w:ascii="Times New Roman" w:hAnsi="Times New Roman" w:hint="default"/>
      </w:rPr>
    </w:lvl>
    <w:lvl w:ilvl="4" w:tplc="BFAA5072" w:tentative="1">
      <w:start w:val="1"/>
      <w:numFmt w:val="bullet"/>
      <w:lvlText w:val="-"/>
      <w:lvlJc w:val="left"/>
      <w:pPr>
        <w:tabs>
          <w:tab w:val="num" w:pos="3600"/>
        </w:tabs>
        <w:ind w:left="3600" w:hanging="360"/>
      </w:pPr>
      <w:rPr>
        <w:rFonts w:ascii="Times New Roman" w:hAnsi="Times New Roman" w:hint="default"/>
      </w:rPr>
    </w:lvl>
    <w:lvl w:ilvl="5" w:tplc="776C070E" w:tentative="1">
      <w:start w:val="1"/>
      <w:numFmt w:val="bullet"/>
      <w:lvlText w:val="-"/>
      <w:lvlJc w:val="left"/>
      <w:pPr>
        <w:tabs>
          <w:tab w:val="num" w:pos="4320"/>
        </w:tabs>
        <w:ind w:left="4320" w:hanging="360"/>
      </w:pPr>
      <w:rPr>
        <w:rFonts w:ascii="Times New Roman" w:hAnsi="Times New Roman" w:hint="default"/>
      </w:rPr>
    </w:lvl>
    <w:lvl w:ilvl="6" w:tplc="04242E74" w:tentative="1">
      <w:start w:val="1"/>
      <w:numFmt w:val="bullet"/>
      <w:lvlText w:val="-"/>
      <w:lvlJc w:val="left"/>
      <w:pPr>
        <w:tabs>
          <w:tab w:val="num" w:pos="5040"/>
        </w:tabs>
        <w:ind w:left="5040" w:hanging="360"/>
      </w:pPr>
      <w:rPr>
        <w:rFonts w:ascii="Times New Roman" w:hAnsi="Times New Roman" w:hint="default"/>
      </w:rPr>
    </w:lvl>
    <w:lvl w:ilvl="7" w:tplc="798A4126" w:tentative="1">
      <w:start w:val="1"/>
      <w:numFmt w:val="bullet"/>
      <w:lvlText w:val="-"/>
      <w:lvlJc w:val="left"/>
      <w:pPr>
        <w:tabs>
          <w:tab w:val="num" w:pos="5760"/>
        </w:tabs>
        <w:ind w:left="5760" w:hanging="360"/>
      </w:pPr>
      <w:rPr>
        <w:rFonts w:ascii="Times New Roman" w:hAnsi="Times New Roman" w:hint="default"/>
      </w:rPr>
    </w:lvl>
    <w:lvl w:ilvl="8" w:tplc="C9E00D8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F8190A"/>
    <w:multiLevelType w:val="hybridMultilevel"/>
    <w:tmpl w:val="85548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6C77DB"/>
    <w:multiLevelType w:val="hybridMultilevel"/>
    <w:tmpl w:val="2A1E0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C80889"/>
    <w:multiLevelType w:val="hybridMultilevel"/>
    <w:tmpl w:val="12140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9D6ED2"/>
    <w:multiLevelType w:val="hybridMultilevel"/>
    <w:tmpl w:val="8DE2B0D2"/>
    <w:lvl w:ilvl="0" w:tplc="DBD068B4">
      <w:start w:val="1"/>
      <w:numFmt w:val="bullet"/>
      <w:lvlText w:val="-"/>
      <w:lvlJc w:val="left"/>
      <w:pPr>
        <w:tabs>
          <w:tab w:val="num" w:pos="720"/>
        </w:tabs>
        <w:ind w:left="720" w:hanging="360"/>
      </w:pPr>
      <w:rPr>
        <w:rFonts w:ascii="Times New Roman" w:hAnsi="Times New Roman" w:hint="default"/>
      </w:rPr>
    </w:lvl>
    <w:lvl w:ilvl="1" w:tplc="5854FF6E" w:tentative="1">
      <w:start w:val="1"/>
      <w:numFmt w:val="bullet"/>
      <w:lvlText w:val="-"/>
      <w:lvlJc w:val="left"/>
      <w:pPr>
        <w:tabs>
          <w:tab w:val="num" w:pos="1440"/>
        </w:tabs>
        <w:ind w:left="1440" w:hanging="360"/>
      </w:pPr>
      <w:rPr>
        <w:rFonts w:ascii="Times New Roman" w:hAnsi="Times New Roman" w:hint="default"/>
      </w:rPr>
    </w:lvl>
    <w:lvl w:ilvl="2" w:tplc="BAEC9184" w:tentative="1">
      <w:start w:val="1"/>
      <w:numFmt w:val="bullet"/>
      <w:lvlText w:val="-"/>
      <w:lvlJc w:val="left"/>
      <w:pPr>
        <w:tabs>
          <w:tab w:val="num" w:pos="2160"/>
        </w:tabs>
        <w:ind w:left="2160" w:hanging="360"/>
      </w:pPr>
      <w:rPr>
        <w:rFonts w:ascii="Times New Roman" w:hAnsi="Times New Roman" w:hint="default"/>
      </w:rPr>
    </w:lvl>
    <w:lvl w:ilvl="3" w:tplc="0458EA3C" w:tentative="1">
      <w:start w:val="1"/>
      <w:numFmt w:val="bullet"/>
      <w:lvlText w:val="-"/>
      <w:lvlJc w:val="left"/>
      <w:pPr>
        <w:tabs>
          <w:tab w:val="num" w:pos="2880"/>
        </w:tabs>
        <w:ind w:left="2880" w:hanging="360"/>
      </w:pPr>
      <w:rPr>
        <w:rFonts w:ascii="Times New Roman" w:hAnsi="Times New Roman" w:hint="default"/>
      </w:rPr>
    </w:lvl>
    <w:lvl w:ilvl="4" w:tplc="A6F44D26" w:tentative="1">
      <w:start w:val="1"/>
      <w:numFmt w:val="bullet"/>
      <w:lvlText w:val="-"/>
      <w:lvlJc w:val="left"/>
      <w:pPr>
        <w:tabs>
          <w:tab w:val="num" w:pos="3600"/>
        </w:tabs>
        <w:ind w:left="3600" w:hanging="360"/>
      </w:pPr>
      <w:rPr>
        <w:rFonts w:ascii="Times New Roman" w:hAnsi="Times New Roman" w:hint="default"/>
      </w:rPr>
    </w:lvl>
    <w:lvl w:ilvl="5" w:tplc="28522074" w:tentative="1">
      <w:start w:val="1"/>
      <w:numFmt w:val="bullet"/>
      <w:lvlText w:val="-"/>
      <w:lvlJc w:val="left"/>
      <w:pPr>
        <w:tabs>
          <w:tab w:val="num" w:pos="4320"/>
        </w:tabs>
        <w:ind w:left="4320" w:hanging="360"/>
      </w:pPr>
      <w:rPr>
        <w:rFonts w:ascii="Times New Roman" w:hAnsi="Times New Roman" w:hint="default"/>
      </w:rPr>
    </w:lvl>
    <w:lvl w:ilvl="6" w:tplc="5404B048" w:tentative="1">
      <w:start w:val="1"/>
      <w:numFmt w:val="bullet"/>
      <w:lvlText w:val="-"/>
      <w:lvlJc w:val="left"/>
      <w:pPr>
        <w:tabs>
          <w:tab w:val="num" w:pos="5040"/>
        </w:tabs>
        <w:ind w:left="5040" w:hanging="360"/>
      </w:pPr>
      <w:rPr>
        <w:rFonts w:ascii="Times New Roman" w:hAnsi="Times New Roman" w:hint="default"/>
      </w:rPr>
    </w:lvl>
    <w:lvl w:ilvl="7" w:tplc="3C18C66C" w:tentative="1">
      <w:start w:val="1"/>
      <w:numFmt w:val="bullet"/>
      <w:lvlText w:val="-"/>
      <w:lvlJc w:val="left"/>
      <w:pPr>
        <w:tabs>
          <w:tab w:val="num" w:pos="5760"/>
        </w:tabs>
        <w:ind w:left="5760" w:hanging="360"/>
      </w:pPr>
      <w:rPr>
        <w:rFonts w:ascii="Times New Roman" w:hAnsi="Times New Roman" w:hint="default"/>
      </w:rPr>
    </w:lvl>
    <w:lvl w:ilvl="8" w:tplc="C7F81B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D030ED"/>
    <w:multiLevelType w:val="hybridMultilevel"/>
    <w:tmpl w:val="536CB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FB5F0B"/>
    <w:multiLevelType w:val="hybridMultilevel"/>
    <w:tmpl w:val="CAD03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A26195"/>
    <w:multiLevelType w:val="hybridMultilevel"/>
    <w:tmpl w:val="1286237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F235D"/>
    <w:multiLevelType w:val="hybridMultilevel"/>
    <w:tmpl w:val="371231CC"/>
    <w:lvl w:ilvl="0" w:tplc="FFFFFFFF">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85671C"/>
    <w:multiLevelType w:val="hybridMultilevel"/>
    <w:tmpl w:val="E7228EAE"/>
    <w:lvl w:ilvl="0" w:tplc="041D0001">
      <w:start w:val="1"/>
      <w:numFmt w:val="bullet"/>
      <w:lvlText w:val=""/>
      <w:lvlJc w:val="left"/>
      <w:pPr>
        <w:tabs>
          <w:tab w:val="num" w:pos="2340"/>
        </w:tabs>
        <w:ind w:left="2340" w:hanging="360"/>
      </w:pPr>
      <w:rPr>
        <w:rFonts w:ascii="Symbol" w:hAnsi="Symbol" w:hint="default"/>
      </w:rPr>
    </w:lvl>
    <w:lvl w:ilvl="1" w:tplc="041D0003" w:tentative="1">
      <w:start w:val="1"/>
      <w:numFmt w:val="bullet"/>
      <w:lvlText w:val="o"/>
      <w:lvlJc w:val="left"/>
      <w:pPr>
        <w:tabs>
          <w:tab w:val="num" w:pos="3060"/>
        </w:tabs>
        <w:ind w:left="3060" w:hanging="360"/>
      </w:pPr>
      <w:rPr>
        <w:rFonts w:ascii="Courier New" w:hAnsi="Courier New" w:cs="Courier New" w:hint="default"/>
      </w:rPr>
    </w:lvl>
    <w:lvl w:ilvl="2" w:tplc="041D0005" w:tentative="1">
      <w:start w:val="1"/>
      <w:numFmt w:val="bullet"/>
      <w:lvlText w:val=""/>
      <w:lvlJc w:val="left"/>
      <w:pPr>
        <w:tabs>
          <w:tab w:val="num" w:pos="3780"/>
        </w:tabs>
        <w:ind w:left="3780" w:hanging="360"/>
      </w:pPr>
      <w:rPr>
        <w:rFonts w:ascii="Wingdings" w:hAnsi="Wingdings" w:hint="default"/>
      </w:rPr>
    </w:lvl>
    <w:lvl w:ilvl="3" w:tplc="041D0001" w:tentative="1">
      <w:start w:val="1"/>
      <w:numFmt w:val="bullet"/>
      <w:lvlText w:val=""/>
      <w:lvlJc w:val="left"/>
      <w:pPr>
        <w:tabs>
          <w:tab w:val="num" w:pos="4500"/>
        </w:tabs>
        <w:ind w:left="4500" w:hanging="360"/>
      </w:pPr>
      <w:rPr>
        <w:rFonts w:ascii="Symbol" w:hAnsi="Symbol" w:hint="default"/>
      </w:rPr>
    </w:lvl>
    <w:lvl w:ilvl="4" w:tplc="041D0003" w:tentative="1">
      <w:start w:val="1"/>
      <w:numFmt w:val="bullet"/>
      <w:lvlText w:val="o"/>
      <w:lvlJc w:val="left"/>
      <w:pPr>
        <w:tabs>
          <w:tab w:val="num" w:pos="5220"/>
        </w:tabs>
        <w:ind w:left="5220" w:hanging="360"/>
      </w:pPr>
      <w:rPr>
        <w:rFonts w:ascii="Courier New" w:hAnsi="Courier New" w:cs="Courier New" w:hint="default"/>
      </w:rPr>
    </w:lvl>
    <w:lvl w:ilvl="5" w:tplc="041D0005" w:tentative="1">
      <w:start w:val="1"/>
      <w:numFmt w:val="bullet"/>
      <w:lvlText w:val=""/>
      <w:lvlJc w:val="left"/>
      <w:pPr>
        <w:tabs>
          <w:tab w:val="num" w:pos="5940"/>
        </w:tabs>
        <w:ind w:left="5940" w:hanging="360"/>
      </w:pPr>
      <w:rPr>
        <w:rFonts w:ascii="Wingdings" w:hAnsi="Wingdings" w:hint="default"/>
      </w:rPr>
    </w:lvl>
    <w:lvl w:ilvl="6" w:tplc="041D0001" w:tentative="1">
      <w:start w:val="1"/>
      <w:numFmt w:val="bullet"/>
      <w:lvlText w:val=""/>
      <w:lvlJc w:val="left"/>
      <w:pPr>
        <w:tabs>
          <w:tab w:val="num" w:pos="6660"/>
        </w:tabs>
        <w:ind w:left="6660" w:hanging="360"/>
      </w:pPr>
      <w:rPr>
        <w:rFonts w:ascii="Symbol" w:hAnsi="Symbol" w:hint="default"/>
      </w:rPr>
    </w:lvl>
    <w:lvl w:ilvl="7" w:tplc="041D0003" w:tentative="1">
      <w:start w:val="1"/>
      <w:numFmt w:val="bullet"/>
      <w:lvlText w:val="o"/>
      <w:lvlJc w:val="left"/>
      <w:pPr>
        <w:tabs>
          <w:tab w:val="num" w:pos="7380"/>
        </w:tabs>
        <w:ind w:left="7380" w:hanging="360"/>
      </w:pPr>
      <w:rPr>
        <w:rFonts w:ascii="Courier New" w:hAnsi="Courier New" w:cs="Courier New" w:hint="default"/>
      </w:rPr>
    </w:lvl>
    <w:lvl w:ilvl="8" w:tplc="041D0005" w:tentative="1">
      <w:start w:val="1"/>
      <w:numFmt w:val="bullet"/>
      <w:lvlText w:val=""/>
      <w:lvlJc w:val="left"/>
      <w:pPr>
        <w:tabs>
          <w:tab w:val="num" w:pos="8100"/>
        </w:tabs>
        <w:ind w:left="8100" w:hanging="360"/>
      </w:pPr>
      <w:rPr>
        <w:rFonts w:ascii="Wingdings" w:hAnsi="Wingdings" w:hint="default"/>
      </w:rPr>
    </w:lvl>
  </w:abstractNum>
  <w:abstractNum w:abstractNumId="18" w15:restartNumberingAfterBreak="0">
    <w:nsid w:val="485B0A51"/>
    <w:multiLevelType w:val="hybridMultilevel"/>
    <w:tmpl w:val="DABA9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433335"/>
    <w:multiLevelType w:val="hybridMultilevel"/>
    <w:tmpl w:val="813C6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834DCF"/>
    <w:multiLevelType w:val="hybridMultilevel"/>
    <w:tmpl w:val="4816EC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F0054B"/>
    <w:multiLevelType w:val="hybridMultilevel"/>
    <w:tmpl w:val="8EDAC0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46771F"/>
    <w:multiLevelType w:val="hybridMultilevel"/>
    <w:tmpl w:val="57F6F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E7630F4"/>
    <w:multiLevelType w:val="hybridMultilevel"/>
    <w:tmpl w:val="07CC8BD2"/>
    <w:lvl w:ilvl="0" w:tplc="FFFFFFF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0712B63"/>
    <w:multiLevelType w:val="hybridMultilevel"/>
    <w:tmpl w:val="4970B5AA"/>
    <w:lvl w:ilvl="0" w:tplc="FFFFFFFF">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46C61EB"/>
    <w:multiLevelType w:val="hybridMultilevel"/>
    <w:tmpl w:val="5AAA7F00"/>
    <w:lvl w:ilvl="0" w:tplc="8A92AF14">
      <w:start w:val="1"/>
      <w:numFmt w:val="decimal"/>
      <w:lvlText w:val="%1."/>
      <w:lvlJc w:val="left"/>
      <w:pPr>
        <w:tabs>
          <w:tab w:val="num" w:pos="720"/>
        </w:tabs>
        <w:ind w:left="720" w:hanging="360"/>
      </w:pPr>
      <w:rPr>
        <w:rFonts w:hint="default"/>
        <w:sz w:val="20"/>
        <w:szCs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6DB46F64"/>
    <w:multiLevelType w:val="hybridMultilevel"/>
    <w:tmpl w:val="4B0ECF38"/>
    <w:lvl w:ilvl="0" w:tplc="2410FB08">
      <w:start w:val="1"/>
      <w:numFmt w:val="bullet"/>
      <w:lvlText w:val="-"/>
      <w:lvlJc w:val="left"/>
      <w:pPr>
        <w:tabs>
          <w:tab w:val="num" w:pos="720"/>
        </w:tabs>
        <w:ind w:left="720" w:hanging="360"/>
      </w:pPr>
      <w:rPr>
        <w:rFonts w:ascii="Times New Roman" w:hAnsi="Times New Roman" w:hint="default"/>
      </w:rPr>
    </w:lvl>
    <w:lvl w:ilvl="1" w:tplc="2CAC4AF2" w:tentative="1">
      <w:start w:val="1"/>
      <w:numFmt w:val="bullet"/>
      <w:lvlText w:val="-"/>
      <w:lvlJc w:val="left"/>
      <w:pPr>
        <w:tabs>
          <w:tab w:val="num" w:pos="1440"/>
        </w:tabs>
        <w:ind w:left="1440" w:hanging="360"/>
      </w:pPr>
      <w:rPr>
        <w:rFonts w:ascii="Times New Roman" w:hAnsi="Times New Roman" w:hint="default"/>
      </w:rPr>
    </w:lvl>
    <w:lvl w:ilvl="2" w:tplc="8F6EF2D0" w:tentative="1">
      <w:start w:val="1"/>
      <w:numFmt w:val="bullet"/>
      <w:lvlText w:val="-"/>
      <w:lvlJc w:val="left"/>
      <w:pPr>
        <w:tabs>
          <w:tab w:val="num" w:pos="2160"/>
        </w:tabs>
        <w:ind w:left="2160" w:hanging="360"/>
      </w:pPr>
      <w:rPr>
        <w:rFonts w:ascii="Times New Roman" w:hAnsi="Times New Roman" w:hint="default"/>
      </w:rPr>
    </w:lvl>
    <w:lvl w:ilvl="3" w:tplc="CF1E4BC0" w:tentative="1">
      <w:start w:val="1"/>
      <w:numFmt w:val="bullet"/>
      <w:lvlText w:val="-"/>
      <w:lvlJc w:val="left"/>
      <w:pPr>
        <w:tabs>
          <w:tab w:val="num" w:pos="2880"/>
        </w:tabs>
        <w:ind w:left="2880" w:hanging="360"/>
      </w:pPr>
      <w:rPr>
        <w:rFonts w:ascii="Times New Roman" w:hAnsi="Times New Roman" w:hint="default"/>
      </w:rPr>
    </w:lvl>
    <w:lvl w:ilvl="4" w:tplc="92D2E864" w:tentative="1">
      <w:start w:val="1"/>
      <w:numFmt w:val="bullet"/>
      <w:lvlText w:val="-"/>
      <w:lvlJc w:val="left"/>
      <w:pPr>
        <w:tabs>
          <w:tab w:val="num" w:pos="3600"/>
        </w:tabs>
        <w:ind w:left="3600" w:hanging="360"/>
      </w:pPr>
      <w:rPr>
        <w:rFonts w:ascii="Times New Roman" w:hAnsi="Times New Roman" w:hint="default"/>
      </w:rPr>
    </w:lvl>
    <w:lvl w:ilvl="5" w:tplc="C35C597A" w:tentative="1">
      <w:start w:val="1"/>
      <w:numFmt w:val="bullet"/>
      <w:lvlText w:val="-"/>
      <w:lvlJc w:val="left"/>
      <w:pPr>
        <w:tabs>
          <w:tab w:val="num" w:pos="4320"/>
        </w:tabs>
        <w:ind w:left="4320" w:hanging="360"/>
      </w:pPr>
      <w:rPr>
        <w:rFonts w:ascii="Times New Roman" w:hAnsi="Times New Roman" w:hint="default"/>
      </w:rPr>
    </w:lvl>
    <w:lvl w:ilvl="6" w:tplc="F03CF05E" w:tentative="1">
      <w:start w:val="1"/>
      <w:numFmt w:val="bullet"/>
      <w:lvlText w:val="-"/>
      <w:lvlJc w:val="left"/>
      <w:pPr>
        <w:tabs>
          <w:tab w:val="num" w:pos="5040"/>
        </w:tabs>
        <w:ind w:left="5040" w:hanging="360"/>
      </w:pPr>
      <w:rPr>
        <w:rFonts w:ascii="Times New Roman" w:hAnsi="Times New Roman" w:hint="default"/>
      </w:rPr>
    </w:lvl>
    <w:lvl w:ilvl="7" w:tplc="F78AFAD0" w:tentative="1">
      <w:start w:val="1"/>
      <w:numFmt w:val="bullet"/>
      <w:lvlText w:val="-"/>
      <w:lvlJc w:val="left"/>
      <w:pPr>
        <w:tabs>
          <w:tab w:val="num" w:pos="5760"/>
        </w:tabs>
        <w:ind w:left="5760" w:hanging="360"/>
      </w:pPr>
      <w:rPr>
        <w:rFonts w:ascii="Times New Roman" w:hAnsi="Times New Roman" w:hint="default"/>
      </w:rPr>
    </w:lvl>
    <w:lvl w:ilvl="8" w:tplc="C3308C9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933573"/>
    <w:multiLevelType w:val="hybridMultilevel"/>
    <w:tmpl w:val="749E5A64"/>
    <w:lvl w:ilvl="0" w:tplc="2884A46C">
      <w:start w:val="1"/>
      <w:numFmt w:val="bullet"/>
      <w:lvlText w:val="-"/>
      <w:lvlJc w:val="left"/>
      <w:pPr>
        <w:tabs>
          <w:tab w:val="num" w:pos="720"/>
        </w:tabs>
        <w:ind w:left="720" w:hanging="360"/>
      </w:pPr>
      <w:rPr>
        <w:rFonts w:ascii="Times New Roman" w:hAnsi="Times New Roman" w:hint="default"/>
      </w:rPr>
    </w:lvl>
    <w:lvl w:ilvl="1" w:tplc="5010D968" w:tentative="1">
      <w:start w:val="1"/>
      <w:numFmt w:val="bullet"/>
      <w:lvlText w:val="-"/>
      <w:lvlJc w:val="left"/>
      <w:pPr>
        <w:tabs>
          <w:tab w:val="num" w:pos="1440"/>
        </w:tabs>
        <w:ind w:left="1440" w:hanging="360"/>
      </w:pPr>
      <w:rPr>
        <w:rFonts w:ascii="Times New Roman" w:hAnsi="Times New Roman" w:hint="default"/>
      </w:rPr>
    </w:lvl>
    <w:lvl w:ilvl="2" w:tplc="05CCBF56" w:tentative="1">
      <w:start w:val="1"/>
      <w:numFmt w:val="bullet"/>
      <w:lvlText w:val="-"/>
      <w:lvlJc w:val="left"/>
      <w:pPr>
        <w:tabs>
          <w:tab w:val="num" w:pos="2160"/>
        </w:tabs>
        <w:ind w:left="2160" w:hanging="360"/>
      </w:pPr>
      <w:rPr>
        <w:rFonts w:ascii="Times New Roman" w:hAnsi="Times New Roman" w:hint="default"/>
      </w:rPr>
    </w:lvl>
    <w:lvl w:ilvl="3" w:tplc="BB8C9976" w:tentative="1">
      <w:start w:val="1"/>
      <w:numFmt w:val="bullet"/>
      <w:lvlText w:val="-"/>
      <w:lvlJc w:val="left"/>
      <w:pPr>
        <w:tabs>
          <w:tab w:val="num" w:pos="2880"/>
        </w:tabs>
        <w:ind w:left="2880" w:hanging="360"/>
      </w:pPr>
      <w:rPr>
        <w:rFonts w:ascii="Times New Roman" w:hAnsi="Times New Roman" w:hint="default"/>
      </w:rPr>
    </w:lvl>
    <w:lvl w:ilvl="4" w:tplc="F048C1CA" w:tentative="1">
      <w:start w:val="1"/>
      <w:numFmt w:val="bullet"/>
      <w:lvlText w:val="-"/>
      <w:lvlJc w:val="left"/>
      <w:pPr>
        <w:tabs>
          <w:tab w:val="num" w:pos="3600"/>
        </w:tabs>
        <w:ind w:left="3600" w:hanging="360"/>
      </w:pPr>
      <w:rPr>
        <w:rFonts w:ascii="Times New Roman" w:hAnsi="Times New Roman" w:hint="default"/>
      </w:rPr>
    </w:lvl>
    <w:lvl w:ilvl="5" w:tplc="1474F7BA" w:tentative="1">
      <w:start w:val="1"/>
      <w:numFmt w:val="bullet"/>
      <w:lvlText w:val="-"/>
      <w:lvlJc w:val="left"/>
      <w:pPr>
        <w:tabs>
          <w:tab w:val="num" w:pos="4320"/>
        </w:tabs>
        <w:ind w:left="4320" w:hanging="360"/>
      </w:pPr>
      <w:rPr>
        <w:rFonts w:ascii="Times New Roman" w:hAnsi="Times New Roman" w:hint="default"/>
      </w:rPr>
    </w:lvl>
    <w:lvl w:ilvl="6" w:tplc="3C247BCC" w:tentative="1">
      <w:start w:val="1"/>
      <w:numFmt w:val="bullet"/>
      <w:lvlText w:val="-"/>
      <w:lvlJc w:val="left"/>
      <w:pPr>
        <w:tabs>
          <w:tab w:val="num" w:pos="5040"/>
        </w:tabs>
        <w:ind w:left="5040" w:hanging="360"/>
      </w:pPr>
      <w:rPr>
        <w:rFonts w:ascii="Times New Roman" w:hAnsi="Times New Roman" w:hint="default"/>
      </w:rPr>
    </w:lvl>
    <w:lvl w:ilvl="7" w:tplc="A5D4587A" w:tentative="1">
      <w:start w:val="1"/>
      <w:numFmt w:val="bullet"/>
      <w:lvlText w:val="-"/>
      <w:lvlJc w:val="left"/>
      <w:pPr>
        <w:tabs>
          <w:tab w:val="num" w:pos="5760"/>
        </w:tabs>
        <w:ind w:left="5760" w:hanging="360"/>
      </w:pPr>
      <w:rPr>
        <w:rFonts w:ascii="Times New Roman" w:hAnsi="Times New Roman" w:hint="default"/>
      </w:rPr>
    </w:lvl>
    <w:lvl w:ilvl="8" w:tplc="9F8E713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87101E"/>
    <w:multiLevelType w:val="hybridMultilevel"/>
    <w:tmpl w:val="78FCC0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2B0A2C"/>
    <w:multiLevelType w:val="hybridMultilevel"/>
    <w:tmpl w:val="71A8DC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BA222E"/>
    <w:multiLevelType w:val="hybridMultilevel"/>
    <w:tmpl w:val="F0B84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F31EEF"/>
    <w:multiLevelType w:val="hybridMultilevel"/>
    <w:tmpl w:val="D47E897C"/>
    <w:lvl w:ilvl="0" w:tplc="C2F4AAA8">
      <w:start w:val="1"/>
      <w:numFmt w:val="bullet"/>
      <w:lvlText w:val="-"/>
      <w:lvlJc w:val="left"/>
      <w:pPr>
        <w:tabs>
          <w:tab w:val="num" w:pos="720"/>
        </w:tabs>
        <w:ind w:left="720" w:hanging="360"/>
      </w:pPr>
      <w:rPr>
        <w:rFonts w:ascii="Times New Roman" w:hAnsi="Times New Roman" w:hint="default"/>
      </w:rPr>
    </w:lvl>
    <w:lvl w:ilvl="1" w:tplc="6502925E" w:tentative="1">
      <w:start w:val="1"/>
      <w:numFmt w:val="bullet"/>
      <w:lvlText w:val="-"/>
      <w:lvlJc w:val="left"/>
      <w:pPr>
        <w:tabs>
          <w:tab w:val="num" w:pos="1440"/>
        </w:tabs>
        <w:ind w:left="1440" w:hanging="360"/>
      </w:pPr>
      <w:rPr>
        <w:rFonts w:ascii="Times New Roman" w:hAnsi="Times New Roman" w:hint="default"/>
      </w:rPr>
    </w:lvl>
    <w:lvl w:ilvl="2" w:tplc="B6045260" w:tentative="1">
      <w:start w:val="1"/>
      <w:numFmt w:val="bullet"/>
      <w:lvlText w:val="-"/>
      <w:lvlJc w:val="left"/>
      <w:pPr>
        <w:tabs>
          <w:tab w:val="num" w:pos="2160"/>
        </w:tabs>
        <w:ind w:left="2160" w:hanging="360"/>
      </w:pPr>
      <w:rPr>
        <w:rFonts w:ascii="Times New Roman" w:hAnsi="Times New Roman" w:hint="default"/>
      </w:rPr>
    </w:lvl>
    <w:lvl w:ilvl="3" w:tplc="7D62959A" w:tentative="1">
      <w:start w:val="1"/>
      <w:numFmt w:val="bullet"/>
      <w:lvlText w:val="-"/>
      <w:lvlJc w:val="left"/>
      <w:pPr>
        <w:tabs>
          <w:tab w:val="num" w:pos="2880"/>
        </w:tabs>
        <w:ind w:left="2880" w:hanging="360"/>
      </w:pPr>
      <w:rPr>
        <w:rFonts w:ascii="Times New Roman" w:hAnsi="Times New Roman" w:hint="default"/>
      </w:rPr>
    </w:lvl>
    <w:lvl w:ilvl="4" w:tplc="C38E9512" w:tentative="1">
      <w:start w:val="1"/>
      <w:numFmt w:val="bullet"/>
      <w:lvlText w:val="-"/>
      <w:lvlJc w:val="left"/>
      <w:pPr>
        <w:tabs>
          <w:tab w:val="num" w:pos="3600"/>
        </w:tabs>
        <w:ind w:left="3600" w:hanging="360"/>
      </w:pPr>
      <w:rPr>
        <w:rFonts w:ascii="Times New Roman" w:hAnsi="Times New Roman" w:hint="default"/>
      </w:rPr>
    </w:lvl>
    <w:lvl w:ilvl="5" w:tplc="5F107646" w:tentative="1">
      <w:start w:val="1"/>
      <w:numFmt w:val="bullet"/>
      <w:lvlText w:val="-"/>
      <w:lvlJc w:val="left"/>
      <w:pPr>
        <w:tabs>
          <w:tab w:val="num" w:pos="4320"/>
        </w:tabs>
        <w:ind w:left="4320" w:hanging="360"/>
      </w:pPr>
      <w:rPr>
        <w:rFonts w:ascii="Times New Roman" w:hAnsi="Times New Roman" w:hint="default"/>
      </w:rPr>
    </w:lvl>
    <w:lvl w:ilvl="6" w:tplc="E70C7284" w:tentative="1">
      <w:start w:val="1"/>
      <w:numFmt w:val="bullet"/>
      <w:lvlText w:val="-"/>
      <w:lvlJc w:val="left"/>
      <w:pPr>
        <w:tabs>
          <w:tab w:val="num" w:pos="5040"/>
        </w:tabs>
        <w:ind w:left="5040" w:hanging="360"/>
      </w:pPr>
      <w:rPr>
        <w:rFonts w:ascii="Times New Roman" w:hAnsi="Times New Roman" w:hint="default"/>
      </w:rPr>
    </w:lvl>
    <w:lvl w:ilvl="7" w:tplc="BE5A0EBE" w:tentative="1">
      <w:start w:val="1"/>
      <w:numFmt w:val="bullet"/>
      <w:lvlText w:val="-"/>
      <w:lvlJc w:val="left"/>
      <w:pPr>
        <w:tabs>
          <w:tab w:val="num" w:pos="5760"/>
        </w:tabs>
        <w:ind w:left="5760" w:hanging="360"/>
      </w:pPr>
      <w:rPr>
        <w:rFonts w:ascii="Times New Roman" w:hAnsi="Times New Roman" w:hint="default"/>
      </w:rPr>
    </w:lvl>
    <w:lvl w:ilvl="8" w:tplc="DED6396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7ED7F0D"/>
    <w:multiLevelType w:val="hybridMultilevel"/>
    <w:tmpl w:val="B188549E"/>
    <w:lvl w:ilvl="0" w:tplc="826E5D28">
      <w:start w:val="1"/>
      <w:numFmt w:val="bullet"/>
      <w:lvlText w:val="-"/>
      <w:lvlJc w:val="left"/>
      <w:pPr>
        <w:tabs>
          <w:tab w:val="num" w:pos="720"/>
        </w:tabs>
        <w:ind w:left="720" w:hanging="360"/>
      </w:pPr>
      <w:rPr>
        <w:rFonts w:ascii="Times New Roman" w:hAnsi="Times New Roman" w:hint="default"/>
      </w:rPr>
    </w:lvl>
    <w:lvl w:ilvl="1" w:tplc="326602BC" w:tentative="1">
      <w:start w:val="1"/>
      <w:numFmt w:val="bullet"/>
      <w:lvlText w:val="-"/>
      <w:lvlJc w:val="left"/>
      <w:pPr>
        <w:tabs>
          <w:tab w:val="num" w:pos="1440"/>
        </w:tabs>
        <w:ind w:left="1440" w:hanging="360"/>
      </w:pPr>
      <w:rPr>
        <w:rFonts w:ascii="Times New Roman" w:hAnsi="Times New Roman" w:hint="default"/>
      </w:rPr>
    </w:lvl>
    <w:lvl w:ilvl="2" w:tplc="241A3D24" w:tentative="1">
      <w:start w:val="1"/>
      <w:numFmt w:val="bullet"/>
      <w:lvlText w:val="-"/>
      <w:lvlJc w:val="left"/>
      <w:pPr>
        <w:tabs>
          <w:tab w:val="num" w:pos="2160"/>
        </w:tabs>
        <w:ind w:left="2160" w:hanging="360"/>
      </w:pPr>
      <w:rPr>
        <w:rFonts w:ascii="Times New Roman" w:hAnsi="Times New Roman" w:hint="default"/>
      </w:rPr>
    </w:lvl>
    <w:lvl w:ilvl="3" w:tplc="189EB0B4" w:tentative="1">
      <w:start w:val="1"/>
      <w:numFmt w:val="bullet"/>
      <w:lvlText w:val="-"/>
      <w:lvlJc w:val="left"/>
      <w:pPr>
        <w:tabs>
          <w:tab w:val="num" w:pos="2880"/>
        </w:tabs>
        <w:ind w:left="2880" w:hanging="360"/>
      </w:pPr>
      <w:rPr>
        <w:rFonts w:ascii="Times New Roman" w:hAnsi="Times New Roman" w:hint="default"/>
      </w:rPr>
    </w:lvl>
    <w:lvl w:ilvl="4" w:tplc="809C47D2" w:tentative="1">
      <w:start w:val="1"/>
      <w:numFmt w:val="bullet"/>
      <w:lvlText w:val="-"/>
      <w:lvlJc w:val="left"/>
      <w:pPr>
        <w:tabs>
          <w:tab w:val="num" w:pos="3600"/>
        </w:tabs>
        <w:ind w:left="3600" w:hanging="360"/>
      </w:pPr>
      <w:rPr>
        <w:rFonts w:ascii="Times New Roman" w:hAnsi="Times New Roman" w:hint="default"/>
      </w:rPr>
    </w:lvl>
    <w:lvl w:ilvl="5" w:tplc="A75869B6" w:tentative="1">
      <w:start w:val="1"/>
      <w:numFmt w:val="bullet"/>
      <w:lvlText w:val="-"/>
      <w:lvlJc w:val="left"/>
      <w:pPr>
        <w:tabs>
          <w:tab w:val="num" w:pos="4320"/>
        </w:tabs>
        <w:ind w:left="4320" w:hanging="360"/>
      </w:pPr>
      <w:rPr>
        <w:rFonts w:ascii="Times New Roman" w:hAnsi="Times New Roman" w:hint="default"/>
      </w:rPr>
    </w:lvl>
    <w:lvl w:ilvl="6" w:tplc="DFB0F44C" w:tentative="1">
      <w:start w:val="1"/>
      <w:numFmt w:val="bullet"/>
      <w:lvlText w:val="-"/>
      <w:lvlJc w:val="left"/>
      <w:pPr>
        <w:tabs>
          <w:tab w:val="num" w:pos="5040"/>
        </w:tabs>
        <w:ind w:left="5040" w:hanging="360"/>
      </w:pPr>
      <w:rPr>
        <w:rFonts w:ascii="Times New Roman" w:hAnsi="Times New Roman" w:hint="default"/>
      </w:rPr>
    </w:lvl>
    <w:lvl w:ilvl="7" w:tplc="C4102564" w:tentative="1">
      <w:start w:val="1"/>
      <w:numFmt w:val="bullet"/>
      <w:lvlText w:val="-"/>
      <w:lvlJc w:val="left"/>
      <w:pPr>
        <w:tabs>
          <w:tab w:val="num" w:pos="5760"/>
        </w:tabs>
        <w:ind w:left="5760" w:hanging="360"/>
      </w:pPr>
      <w:rPr>
        <w:rFonts w:ascii="Times New Roman" w:hAnsi="Times New Roman" w:hint="default"/>
      </w:rPr>
    </w:lvl>
    <w:lvl w:ilvl="8" w:tplc="DCDEE99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66619C"/>
    <w:multiLevelType w:val="hybridMultilevel"/>
    <w:tmpl w:val="98E05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82098998">
    <w:abstractNumId w:val="18"/>
  </w:num>
  <w:num w:numId="2" w16cid:durableId="1452281262">
    <w:abstractNumId w:val="0"/>
  </w:num>
  <w:num w:numId="3" w16cid:durableId="1366056092">
    <w:abstractNumId w:val="25"/>
  </w:num>
  <w:num w:numId="4" w16cid:durableId="1299529397">
    <w:abstractNumId w:val="17"/>
  </w:num>
  <w:num w:numId="5" w16cid:durableId="610862586">
    <w:abstractNumId w:val="15"/>
  </w:num>
  <w:num w:numId="6" w16cid:durableId="661590430">
    <w:abstractNumId w:val="30"/>
  </w:num>
  <w:num w:numId="7" w16cid:durableId="320042334">
    <w:abstractNumId w:val="29"/>
  </w:num>
  <w:num w:numId="8" w16cid:durableId="1468627846">
    <w:abstractNumId w:val="14"/>
  </w:num>
  <w:num w:numId="9" w16cid:durableId="475610716">
    <w:abstractNumId w:val="10"/>
  </w:num>
  <w:num w:numId="10" w16cid:durableId="343554193">
    <w:abstractNumId w:val="1"/>
  </w:num>
  <w:num w:numId="11" w16cid:durableId="1525242087">
    <w:abstractNumId w:val="33"/>
  </w:num>
  <w:num w:numId="12" w16cid:durableId="1064566850">
    <w:abstractNumId w:val="11"/>
  </w:num>
  <w:num w:numId="13" w16cid:durableId="1521310035">
    <w:abstractNumId w:val="13"/>
  </w:num>
  <w:num w:numId="14" w16cid:durableId="1690831625">
    <w:abstractNumId w:val="2"/>
  </w:num>
  <w:num w:numId="15" w16cid:durableId="1080444425">
    <w:abstractNumId w:val="7"/>
  </w:num>
  <w:num w:numId="16" w16cid:durableId="799424040">
    <w:abstractNumId w:val="6"/>
  </w:num>
  <w:num w:numId="17" w16cid:durableId="1304118610">
    <w:abstractNumId w:val="21"/>
  </w:num>
  <w:num w:numId="18" w16cid:durableId="211700491">
    <w:abstractNumId w:val="9"/>
  </w:num>
  <w:num w:numId="19" w16cid:durableId="1336956726">
    <w:abstractNumId w:val="22"/>
  </w:num>
  <w:num w:numId="20" w16cid:durableId="1880626317">
    <w:abstractNumId w:val="31"/>
  </w:num>
  <w:num w:numId="21" w16cid:durableId="1318536298">
    <w:abstractNumId w:val="26"/>
  </w:num>
  <w:num w:numId="22" w16cid:durableId="1779106420">
    <w:abstractNumId w:val="27"/>
  </w:num>
  <w:num w:numId="23" w16cid:durableId="537739150">
    <w:abstractNumId w:val="12"/>
  </w:num>
  <w:num w:numId="24" w16cid:durableId="354963937">
    <w:abstractNumId w:val="8"/>
  </w:num>
  <w:num w:numId="25" w16cid:durableId="866917251">
    <w:abstractNumId w:val="32"/>
  </w:num>
  <w:num w:numId="26" w16cid:durableId="727610123">
    <w:abstractNumId w:val="4"/>
  </w:num>
  <w:num w:numId="27" w16cid:durableId="92938463">
    <w:abstractNumId w:val="28"/>
  </w:num>
  <w:num w:numId="28" w16cid:durableId="401372784">
    <w:abstractNumId w:val="3"/>
  </w:num>
  <w:num w:numId="29" w16cid:durableId="1164394919">
    <w:abstractNumId w:val="20"/>
  </w:num>
  <w:num w:numId="30" w16cid:durableId="1526362447">
    <w:abstractNumId w:val="5"/>
  </w:num>
  <w:num w:numId="31" w16cid:durableId="1059287995">
    <w:abstractNumId w:val="24"/>
  </w:num>
  <w:num w:numId="32" w16cid:durableId="1381586970">
    <w:abstractNumId w:val="16"/>
  </w:num>
  <w:num w:numId="33" w16cid:durableId="759910437">
    <w:abstractNumId w:val="19"/>
  </w:num>
  <w:num w:numId="34" w16cid:durableId="130705095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F6C"/>
    <w:rsid w:val="00000A67"/>
    <w:rsid w:val="00000B54"/>
    <w:rsid w:val="0000146D"/>
    <w:rsid w:val="00005424"/>
    <w:rsid w:val="00005A35"/>
    <w:rsid w:val="00007AED"/>
    <w:rsid w:val="000101CB"/>
    <w:rsid w:val="0001151E"/>
    <w:rsid w:val="000140F0"/>
    <w:rsid w:val="00014656"/>
    <w:rsid w:val="00015190"/>
    <w:rsid w:val="00015384"/>
    <w:rsid w:val="000173F0"/>
    <w:rsid w:val="0002100E"/>
    <w:rsid w:val="0002153E"/>
    <w:rsid w:val="00021ADE"/>
    <w:rsid w:val="00022DBA"/>
    <w:rsid w:val="00024221"/>
    <w:rsid w:val="00024BDA"/>
    <w:rsid w:val="00024E6A"/>
    <w:rsid w:val="00026B88"/>
    <w:rsid w:val="00036E1C"/>
    <w:rsid w:val="00036ED5"/>
    <w:rsid w:val="0003710B"/>
    <w:rsid w:val="00040099"/>
    <w:rsid w:val="00044833"/>
    <w:rsid w:val="00044AE8"/>
    <w:rsid w:val="00045E38"/>
    <w:rsid w:val="00061FA4"/>
    <w:rsid w:val="00067A1D"/>
    <w:rsid w:val="0007096B"/>
    <w:rsid w:val="0007162D"/>
    <w:rsid w:val="0007253D"/>
    <w:rsid w:val="00072C45"/>
    <w:rsid w:val="0007333D"/>
    <w:rsid w:val="00074716"/>
    <w:rsid w:val="000762C4"/>
    <w:rsid w:val="00081137"/>
    <w:rsid w:val="000812D8"/>
    <w:rsid w:val="00084272"/>
    <w:rsid w:val="0008737A"/>
    <w:rsid w:val="00090D81"/>
    <w:rsid w:val="000A00BF"/>
    <w:rsid w:val="000A01EE"/>
    <w:rsid w:val="000A02BE"/>
    <w:rsid w:val="000A27E3"/>
    <w:rsid w:val="000A3780"/>
    <w:rsid w:val="000A435F"/>
    <w:rsid w:val="000A4CC6"/>
    <w:rsid w:val="000B1973"/>
    <w:rsid w:val="000B395C"/>
    <w:rsid w:val="000B7CB3"/>
    <w:rsid w:val="000C103A"/>
    <w:rsid w:val="000C3656"/>
    <w:rsid w:val="000C4814"/>
    <w:rsid w:val="000C7774"/>
    <w:rsid w:val="000C7D4C"/>
    <w:rsid w:val="000D157E"/>
    <w:rsid w:val="000D1AD3"/>
    <w:rsid w:val="000D3B8E"/>
    <w:rsid w:val="000D5410"/>
    <w:rsid w:val="000D5F3E"/>
    <w:rsid w:val="000E0551"/>
    <w:rsid w:val="000E2631"/>
    <w:rsid w:val="000E3449"/>
    <w:rsid w:val="000F0407"/>
    <w:rsid w:val="000F125D"/>
    <w:rsid w:val="000F3756"/>
    <w:rsid w:val="000F41CC"/>
    <w:rsid w:val="000F5043"/>
    <w:rsid w:val="000F5EEF"/>
    <w:rsid w:val="000F7134"/>
    <w:rsid w:val="000F722D"/>
    <w:rsid w:val="0010020A"/>
    <w:rsid w:val="0010080B"/>
    <w:rsid w:val="00104594"/>
    <w:rsid w:val="00104C34"/>
    <w:rsid w:val="001053FC"/>
    <w:rsid w:val="00105705"/>
    <w:rsid w:val="00111583"/>
    <w:rsid w:val="001118B6"/>
    <w:rsid w:val="00111F10"/>
    <w:rsid w:val="00112C2B"/>
    <w:rsid w:val="00115443"/>
    <w:rsid w:val="0011562B"/>
    <w:rsid w:val="00122B97"/>
    <w:rsid w:val="001237A8"/>
    <w:rsid w:val="00124166"/>
    <w:rsid w:val="001258C7"/>
    <w:rsid w:val="00132725"/>
    <w:rsid w:val="00136BAF"/>
    <w:rsid w:val="001377B4"/>
    <w:rsid w:val="00140CD4"/>
    <w:rsid w:val="001437B5"/>
    <w:rsid w:val="00143D94"/>
    <w:rsid w:val="0014435A"/>
    <w:rsid w:val="00147A29"/>
    <w:rsid w:val="001504E9"/>
    <w:rsid w:val="001522A4"/>
    <w:rsid w:val="00152CFD"/>
    <w:rsid w:val="001532D0"/>
    <w:rsid w:val="00154462"/>
    <w:rsid w:val="00154827"/>
    <w:rsid w:val="00154AC7"/>
    <w:rsid w:val="00163F5C"/>
    <w:rsid w:val="001645DC"/>
    <w:rsid w:val="00164824"/>
    <w:rsid w:val="00164890"/>
    <w:rsid w:val="0016495E"/>
    <w:rsid w:val="001716AE"/>
    <w:rsid w:val="00172489"/>
    <w:rsid w:val="001819A1"/>
    <w:rsid w:val="00182DF2"/>
    <w:rsid w:val="00185B63"/>
    <w:rsid w:val="00185EDD"/>
    <w:rsid w:val="0018634F"/>
    <w:rsid w:val="00186630"/>
    <w:rsid w:val="001969D4"/>
    <w:rsid w:val="001972C5"/>
    <w:rsid w:val="001A12A4"/>
    <w:rsid w:val="001A2F4C"/>
    <w:rsid w:val="001A3F9E"/>
    <w:rsid w:val="001A56B4"/>
    <w:rsid w:val="001A6B41"/>
    <w:rsid w:val="001A74FF"/>
    <w:rsid w:val="001B0D46"/>
    <w:rsid w:val="001C0294"/>
    <w:rsid w:val="001C27DE"/>
    <w:rsid w:val="001C46C4"/>
    <w:rsid w:val="001E050A"/>
    <w:rsid w:val="001E1CA1"/>
    <w:rsid w:val="001E3AE5"/>
    <w:rsid w:val="001E54FA"/>
    <w:rsid w:val="001F10C8"/>
    <w:rsid w:val="001F2BAE"/>
    <w:rsid w:val="001F33B8"/>
    <w:rsid w:val="001F4BED"/>
    <w:rsid w:val="001F4C1E"/>
    <w:rsid w:val="001F72AD"/>
    <w:rsid w:val="0020014D"/>
    <w:rsid w:val="002013CB"/>
    <w:rsid w:val="00202E1C"/>
    <w:rsid w:val="002041FF"/>
    <w:rsid w:val="00205C3B"/>
    <w:rsid w:val="002130A4"/>
    <w:rsid w:val="00215452"/>
    <w:rsid w:val="00217702"/>
    <w:rsid w:val="00221435"/>
    <w:rsid w:val="00221D20"/>
    <w:rsid w:val="00222603"/>
    <w:rsid w:val="002246AA"/>
    <w:rsid w:val="00226B29"/>
    <w:rsid w:val="00231434"/>
    <w:rsid w:val="002314EA"/>
    <w:rsid w:val="00231C23"/>
    <w:rsid w:val="002350D1"/>
    <w:rsid w:val="00236B7E"/>
    <w:rsid w:val="00237B58"/>
    <w:rsid w:val="00241852"/>
    <w:rsid w:val="00245DC4"/>
    <w:rsid w:val="00260088"/>
    <w:rsid w:val="00261906"/>
    <w:rsid w:val="00263146"/>
    <w:rsid w:val="00263907"/>
    <w:rsid w:val="0026419C"/>
    <w:rsid w:val="00271778"/>
    <w:rsid w:val="00272E56"/>
    <w:rsid w:val="002749C0"/>
    <w:rsid w:val="002773E6"/>
    <w:rsid w:val="00277A7A"/>
    <w:rsid w:val="00281163"/>
    <w:rsid w:val="00283774"/>
    <w:rsid w:val="00283CE8"/>
    <w:rsid w:val="00283FDA"/>
    <w:rsid w:val="002841A5"/>
    <w:rsid w:val="00284F38"/>
    <w:rsid w:val="0028564B"/>
    <w:rsid w:val="00287696"/>
    <w:rsid w:val="00287D0C"/>
    <w:rsid w:val="00290FC2"/>
    <w:rsid w:val="00291FBF"/>
    <w:rsid w:val="00293150"/>
    <w:rsid w:val="00296809"/>
    <w:rsid w:val="002A0E3F"/>
    <w:rsid w:val="002A1448"/>
    <w:rsid w:val="002A3F95"/>
    <w:rsid w:val="002A4990"/>
    <w:rsid w:val="002A5A45"/>
    <w:rsid w:val="002B0C97"/>
    <w:rsid w:val="002B1148"/>
    <w:rsid w:val="002B17DD"/>
    <w:rsid w:val="002B5C2A"/>
    <w:rsid w:val="002C33E0"/>
    <w:rsid w:val="002C43F0"/>
    <w:rsid w:val="002C5A9E"/>
    <w:rsid w:val="002C7385"/>
    <w:rsid w:val="002C7923"/>
    <w:rsid w:val="002D1DDD"/>
    <w:rsid w:val="002D1F20"/>
    <w:rsid w:val="002D2007"/>
    <w:rsid w:val="002D2C34"/>
    <w:rsid w:val="002D461E"/>
    <w:rsid w:val="002D74F2"/>
    <w:rsid w:val="002E0055"/>
    <w:rsid w:val="002E12AD"/>
    <w:rsid w:val="002E18D8"/>
    <w:rsid w:val="002E3347"/>
    <w:rsid w:val="002E7108"/>
    <w:rsid w:val="002E7641"/>
    <w:rsid w:val="002F07AB"/>
    <w:rsid w:val="002F4050"/>
    <w:rsid w:val="002F79B2"/>
    <w:rsid w:val="00300C5C"/>
    <w:rsid w:val="00300F60"/>
    <w:rsid w:val="003011AA"/>
    <w:rsid w:val="00301AD8"/>
    <w:rsid w:val="00301FED"/>
    <w:rsid w:val="00304564"/>
    <w:rsid w:val="00305930"/>
    <w:rsid w:val="00305BF9"/>
    <w:rsid w:val="00307A6B"/>
    <w:rsid w:val="00311037"/>
    <w:rsid w:val="0031166B"/>
    <w:rsid w:val="00313117"/>
    <w:rsid w:val="00313A55"/>
    <w:rsid w:val="003151C4"/>
    <w:rsid w:val="00316462"/>
    <w:rsid w:val="0031661B"/>
    <w:rsid w:val="00317FCD"/>
    <w:rsid w:val="003240CE"/>
    <w:rsid w:val="00324EB6"/>
    <w:rsid w:val="00325D25"/>
    <w:rsid w:val="0032769F"/>
    <w:rsid w:val="00327C15"/>
    <w:rsid w:val="003308C7"/>
    <w:rsid w:val="0033185A"/>
    <w:rsid w:val="00337EB3"/>
    <w:rsid w:val="00345107"/>
    <w:rsid w:val="003504D6"/>
    <w:rsid w:val="00351CDD"/>
    <w:rsid w:val="003523FD"/>
    <w:rsid w:val="00355E55"/>
    <w:rsid w:val="00360020"/>
    <w:rsid w:val="00361D06"/>
    <w:rsid w:val="00361D56"/>
    <w:rsid w:val="00362D2D"/>
    <w:rsid w:val="00363804"/>
    <w:rsid w:val="0036477F"/>
    <w:rsid w:val="003657EC"/>
    <w:rsid w:val="00367468"/>
    <w:rsid w:val="00367DE6"/>
    <w:rsid w:val="003723D2"/>
    <w:rsid w:val="00374A3C"/>
    <w:rsid w:val="00377C70"/>
    <w:rsid w:val="00377E75"/>
    <w:rsid w:val="00384897"/>
    <w:rsid w:val="00384DCB"/>
    <w:rsid w:val="00386B6A"/>
    <w:rsid w:val="00394A0D"/>
    <w:rsid w:val="00394FBC"/>
    <w:rsid w:val="00396C18"/>
    <w:rsid w:val="003979EC"/>
    <w:rsid w:val="003A2B79"/>
    <w:rsid w:val="003A3457"/>
    <w:rsid w:val="003A5274"/>
    <w:rsid w:val="003A684E"/>
    <w:rsid w:val="003A710B"/>
    <w:rsid w:val="003A7B65"/>
    <w:rsid w:val="003A7DDE"/>
    <w:rsid w:val="003B177E"/>
    <w:rsid w:val="003B23F3"/>
    <w:rsid w:val="003C1E34"/>
    <w:rsid w:val="003C1E9D"/>
    <w:rsid w:val="003C3D15"/>
    <w:rsid w:val="003C5C0E"/>
    <w:rsid w:val="003C7666"/>
    <w:rsid w:val="003D3F3F"/>
    <w:rsid w:val="003D4100"/>
    <w:rsid w:val="003E3336"/>
    <w:rsid w:val="003E5079"/>
    <w:rsid w:val="003E72BE"/>
    <w:rsid w:val="003E786C"/>
    <w:rsid w:val="003F078F"/>
    <w:rsid w:val="003F1CA2"/>
    <w:rsid w:val="003F7F98"/>
    <w:rsid w:val="00400BD7"/>
    <w:rsid w:val="0040216C"/>
    <w:rsid w:val="00404F22"/>
    <w:rsid w:val="00406062"/>
    <w:rsid w:val="00406220"/>
    <w:rsid w:val="004100C5"/>
    <w:rsid w:val="00410451"/>
    <w:rsid w:val="004125D1"/>
    <w:rsid w:val="0041745C"/>
    <w:rsid w:val="00421DEE"/>
    <w:rsid w:val="0042227D"/>
    <w:rsid w:val="0042294B"/>
    <w:rsid w:val="00423A87"/>
    <w:rsid w:val="00423C2C"/>
    <w:rsid w:val="00423D16"/>
    <w:rsid w:val="00424F01"/>
    <w:rsid w:val="00425DC3"/>
    <w:rsid w:val="0042726C"/>
    <w:rsid w:val="00427E14"/>
    <w:rsid w:val="00430074"/>
    <w:rsid w:val="00430B1A"/>
    <w:rsid w:val="004317E4"/>
    <w:rsid w:val="0043190B"/>
    <w:rsid w:val="00435AA9"/>
    <w:rsid w:val="00435D22"/>
    <w:rsid w:val="00437616"/>
    <w:rsid w:val="004403F6"/>
    <w:rsid w:val="00444D5D"/>
    <w:rsid w:val="00445E2B"/>
    <w:rsid w:val="00446CC0"/>
    <w:rsid w:val="00455C8F"/>
    <w:rsid w:val="004621AA"/>
    <w:rsid w:val="00463096"/>
    <w:rsid w:val="00466D83"/>
    <w:rsid w:val="0046716D"/>
    <w:rsid w:val="00467BB5"/>
    <w:rsid w:val="0047087C"/>
    <w:rsid w:val="00471F77"/>
    <w:rsid w:val="00473B1A"/>
    <w:rsid w:val="00473CD0"/>
    <w:rsid w:val="00475817"/>
    <w:rsid w:val="00476FB8"/>
    <w:rsid w:val="00477593"/>
    <w:rsid w:val="00481256"/>
    <w:rsid w:val="00485AA4"/>
    <w:rsid w:val="0049339E"/>
    <w:rsid w:val="00494B86"/>
    <w:rsid w:val="00497464"/>
    <w:rsid w:val="004A0B58"/>
    <w:rsid w:val="004A17F8"/>
    <w:rsid w:val="004A189A"/>
    <w:rsid w:val="004A69E3"/>
    <w:rsid w:val="004B3AAA"/>
    <w:rsid w:val="004B50F8"/>
    <w:rsid w:val="004B5595"/>
    <w:rsid w:val="004B777C"/>
    <w:rsid w:val="004C01C9"/>
    <w:rsid w:val="004C022C"/>
    <w:rsid w:val="004C0430"/>
    <w:rsid w:val="004C3B89"/>
    <w:rsid w:val="004C55CC"/>
    <w:rsid w:val="004D1CB4"/>
    <w:rsid w:val="004D438A"/>
    <w:rsid w:val="004D548D"/>
    <w:rsid w:val="004D5F37"/>
    <w:rsid w:val="004D7093"/>
    <w:rsid w:val="004D7142"/>
    <w:rsid w:val="004E2CCB"/>
    <w:rsid w:val="004E4ABC"/>
    <w:rsid w:val="004E6386"/>
    <w:rsid w:val="004F0808"/>
    <w:rsid w:val="004F247C"/>
    <w:rsid w:val="004F5CCC"/>
    <w:rsid w:val="004F7433"/>
    <w:rsid w:val="0050180B"/>
    <w:rsid w:val="00501E67"/>
    <w:rsid w:val="00501FD5"/>
    <w:rsid w:val="00504EE2"/>
    <w:rsid w:val="005063F5"/>
    <w:rsid w:val="00507ABB"/>
    <w:rsid w:val="00507C95"/>
    <w:rsid w:val="00507FBC"/>
    <w:rsid w:val="00510728"/>
    <w:rsid w:val="00510F3A"/>
    <w:rsid w:val="00512DC8"/>
    <w:rsid w:val="005136C7"/>
    <w:rsid w:val="00516C5B"/>
    <w:rsid w:val="0051760B"/>
    <w:rsid w:val="0052198F"/>
    <w:rsid w:val="00521D68"/>
    <w:rsid w:val="00522170"/>
    <w:rsid w:val="00523AEE"/>
    <w:rsid w:val="00524A09"/>
    <w:rsid w:val="005264E6"/>
    <w:rsid w:val="0052753E"/>
    <w:rsid w:val="00532A38"/>
    <w:rsid w:val="00534FB0"/>
    <w:rsid w:val="00541605"/>
    <w:rsid w:val="0054728B"/>
    <w:rsid w:val="005509F7"/>
    <w:rsid w:val="00557FD1"/>
    <w:rsid w:val="005600CD"/>
    <w:rsid w:val="00562AC0"/>
    <w:rsid w:val="00564494"/>
    <w:rsid w:val="0056626D"/>
    <w:rsid w:val="00567FA7"/>
    <w:rsid w:val="0057071B"/>
    <w:rsid w:val="00571E8D"/>
    <w:rsid w:val="00577767"/>
    <w:rsid w:val="005824EB"/>
    <w:rsid w:val="00584B05"/>
    <w:rsid w:val="00585CE3"/>
    <w:rsid w:val="00587CF0"/>
    <w:rsid w:val="00592104"/>
    <w:rsid w:val="00594134"/>
    <w:rsid w:val="00594BC4"/>
    <w:rsid w:val="005960BE"/>
    <w:rsid w:val="00597768"/>
    <w:rsid w:val="00597F9A"/>
    <w:rsid w:val="005A02A9"/>
    <w:rsid w:val="005A039F"/>
    <w:rsid w:val="005A1C2C"/>
    <w:rsid w:val="005A21A0"/>
    <w:rsid w:val="005B1745"/>
    <w:rsid w:val="005B21C7"/>
    <w:rsid w:val="005B2544"/>
    <w:rsid w:val="005B7289"/>
    <w:rsid w:val="005B72C3"/>
    <w:rsid w:val="005C1A9C"/>
    <w:rsid w:val="005C2E20"/>
    <w:rsid w:val="005C76F0"/>
    <w:rsid w:val="005D50F0"/>
    <w:rsid w:val="005D5335"/>
    <w:rsid w:val="005D538D"/>
    <w:rsid w:val="005D55E6"/>
    <w:rsid w:val="005D6164"/>
    <w:rsid w:val="005D77DB"/>
    <w:rsid w:val="005D7E7E"/>
    <w:rsid w:val="005E02AB"/>
    <w:rsid w:val="005E0371"/>
    <w:rsid w:val="005E118B"/>
    <w:rsid w:val="005E2396"/>
    <w:rsid w:val="005E2C32"/>
    <w:rsid w:val="005E3907"/>
    <w:rsid w:val="005E5B8A"/>
    <w:rsid w:val="005E5BFB"/>
    <w:rsid w:val="005E5E0A"/>
    <w:rsid w:val="005F0CAD"/>
    <w:rsid w:val="005F2DD0"/>
    <w:rsid w:val="005F4953"/>
    <w:rsid w:val="006007A7"/>
    <w:rsid w:val="00601326"/>
    <w:rsid w:val="0060150A"/>
    <w:rsid w:val="00601F48"/>
    <w:rsid w:val="006040F2"/>
    <w:rsid w:val="00604CB5"/>
    <w:rsid w:val="00605B61"/>
    <w:rsid w:val="006071E2"/>
    <w:rsid w:val="0060795F"/>
    <w:rsid w:val="006113AA"/>
    <w:rsid w:val="00617AA4"/>
    <w:rsid w:val="006200F8"/>
    <w:rsid w:val="00621ADB"/>
    <w:rsid w:val="00623389"/>
    <w:rsid w:val="00623F73"/>
    <w:rsid w:val="0062498A"/>
    <w:rsid w:val="00625002"/>
    <w:rsid w:val="00625FC8"/>
    <w:rsid w:val="00632655"/>
    <w:rsid w:val="00633428"/>
    <w:rsid w:val="006341BF"/>
    <w:rsid w:val="0063444D"/>
    <w:rsid w:val="00636078"/>
    <w:rsid w:val="006421B5"/>
    <w:rsid w:val="006432FE"/>
    <w:rsid w:val="0064365A"/>
    <w:rsid w:val="006469AF"/>
    <w:rsid w:val="00647464"/>
    <w:rsid w:val="00653AF7"/>
    <w:rsid w:val="00653DF3"/>
    <w:rsid w:val="00654F0B"/>
    <w:rsid w:val="00662460"/>
    <w:rsid w:val="00663E9D"/>
    <w:rsid w:val="006655CB"/>
    <w:rsid w:val="006669FC"/>
    <w:rsid w:val="00666F43"/>
    <w:rsid w:val="006737FB"/>
    <w:rsid w:val="00673D70"/>
    <w:rsid w:val="00675708"/>
    <w:rsid w:val="006767DB"/>
    <w:rsid w:val="006801C4"/>
    <w:rsid w:val="0068085B"/>
    <w:rsid w:val="00682501"/>
    <w:rsid w:val="00682B8B"/>
    <w:rsid w:val="006837BA"/>
    <w:rsid w:val="00684F03"/>
    <w:rsid w:val="00692298"/>
    <w:rsid w:val="006926A8"/>
    <w:rsid w:val="006944E8"/>
    <w:rsid w:val="00694B86"/>
    <w:rsid w:val="00695BBC"/>
    <w:rsid w:val="006A112A"/>
    <w:rsid w:val="006A145C"/>
    <w:rsid w:val="006A1F17"/>
    <w:rsid w:val="006A3F39"/>
    <w:rsid w:val="006A7D48"/>
    <w:rsid w:val="006B2947"/>
    <w:rsid w:val="006B7021"/>
    <w:rsid w:val="006C0F13"/>
    <w:rsid w:val="006C2292"/>
    <w:rsid w:val="006C6CC8"/>
    <w:rsid w:val="006D366E"/>
    <w:rsid w:val="006D3F0A"/>
    <w:rsid w:val="006D64B9"/>
    <w:rsid w:val="006E21C3"/>
    <w:rsid w:val="006E2D81"/>
    <w:rsid w:val="006E5989"/>
    <w:rsid w:val="006E72D6"/>
    <w:rsid w:val="006F2369"/>
    <w:rsid w:val="006F36C5"/>
    <w:rsid w:val="006F430B"/>
    <w:rsid w:val="006F6912"/>
    <w:rsid w:val="006F7E97"/>
    <w:rsid w:val="00701A06"/>
    <w:rsid w:val="0070499C"/>
    <w:rsid w:val="00705C9F"/>
    <w:rsid w:val="007068B4"/>
    <w:rsid w:val="00707A6F"/>
    <w:rsid w:val="007101FC"/>
    <w:rsid w:val="00710880"/>
    <w:rsid w:val="00713770"/>
    <w:rsid w:val="00720A78"/>
    <w:rsid w:val="00721775"/>
    <w:rsid w:val="00722205"/>
    <w:rsid w:val="00722CC2"/>
    <w:rsid w:val="00723B36"/>
    <w:rsid w:val="007254CB"/>
    <w:rsid w:val="00731979"/>
    <w:rsid w:val="0073228B"/>
    <w:rsid w:val="0073271A"/>
    <w:rsid w:val="007406EE"/>
    <w:rsid w:val="00740928"/>
    <w:rsid w:val="00740FDB"/>
    <w:rsid w:val="007425D5"/>
    <w:rsid w:val="007443B7"/>
    <w:rsid w:val="00745D23"/>
    <w:rsid w:val="00746484"/>
    <w:rsid w:val="00746E55"/>
    <w:rsid w:val="0074784B"/>
    <w:rsid w:val="007500A4"/>
    <w:rsid w:val="00750862"/>
    <w:rsid w:val="00753A15"/>
    <w:rsid w:val="00755851"/>
    <w:rsid w:val="00760450"/>
    <w:rsid w:val="00762B46"/>
    <w:rsid w:val="007659CD"/>
    <w:rsid w:val="00770D78"/>
    <w:rsid w:val="00771096"/>
    <w:rsid w:val="00771FC1"/>
    <w:rsid w:val="00773A0C"/>
    <w:rsid w:val="00782499"/>
    <w:rsid w:val="0078387D"/>
    <w:rsid w:val="00783F78"/>
    <w:rsid w:val="00784A64"/>
    <w:rsid w:val="00791EB6"/>
    <w:rsid w:val="007948AC"/>
    <w:rsid w:val="007A4DA9"/>
    <w:rsid w:val="007B00A2"/>
    <w:rsid w:val="007B0725"/>
    <w:rsid w:val="007B1C36"/>
    <w:rsid w:val="007B3B22"/>
    <w:rsid w:val="007B45BA"/>
    <w:rsid w:val="007B48EA"/>
    <w:rsid w:val="007B5654"/>
    <w:rsid w:val="007C3A4E"/>
    <w:rsid w:val="007C3E8B"/>
    <w:rsid w:val="007C3FFD"/>
    <w:rsid w:val="007C4282"/>
    <w:rsid w:val="007C605C"/>
    <w:rsid w:val="007D0C79"/>
    <w:rsid w:val="007D185A"/>
    <w:rsid w:val="007D4025"/>
    <w:rsid w:val="007D42AD"/>
    <w:rsid w:val="007D7799"/>
    <w:rsid w:val="007E0651"/>
    <w:rsid w:val="007E0FE1"/>
    <w:rsid w:val="007E24C2"/>
    <w:rsid w:val="007E5BEB"/>
    <w:rsid w:val="007E60AE"/>
    <w:rsid w:val="007F1189"/>
    <w:rsid w:val="007F5D63"/>
    <w:rsid w:val="007F7199"/>
    <w:rsid w:val="00801918"/>
    <w:rsid w:val="00804E3A"/>
    <w:rsid w:val="0080584A"/>
    <w:rsid w:val="00806FBD"/>
    <w:rsid w:val="008105E6"/>
    <w:rsid w:val="00815F81"/>
    <w:rsid w:val="008174CF"/>
    <w:rsid w:val="00817CAE"/>
    <w:rsid w:val="00820D72"/>
    <w:rsid w:val="00826E89"/>
    <w:rsid w:val="00830916"/>
    <w:rsid w:val="00830E60"/>
    <w:rsid w:val="00833C90"/>
    <w:rsid w:val="008346B0"/>
    <w:rsid w:val="00836DA3"/>
    <w:rsid w:val="00842DAF"/>
    <w:rsid w:val="008456B6"/>
    <w:rsid w:val="008474C1"/>
    <w:rsid w:val="008477BD"/>
    <w:rsid w:val="00851301"/>
    <w:rsid w:val="00851735"/>
    <w:rsid w:val="00851B9E"/>
    <w:rsid w:val="0085274F"/>
    <w:rsid w:val="00854440"/>
    <w:rsid w:val="0085489C"/>
    <w:rsid w:val="00856024"/>
    <w:rsid w:val="00856669"/>
    <w:rsid w:val="00856B01"/>
    <w:rsid w:val="00860348"/>
    <w:rsid w:val="008625D2"/>
    <w:rsid w:val="00864B30"/>
    <w:rsid w:val="00865FCF"/>
    <w:rsid w:val="00866E6E"/>
    <w:rsid w:val="00866FA5"/>
    <w:rsid w:val="00867FB2"/>
    <w:rsid w:val="008707C5"/>
    <w:rsid w:val="00872273"/>
    <w:rsid w:val="00873821"/>
    <w:rsid w:val="008743E8"/>
    <w:rsid w:val="00876DC8"/>
    <w:rsid w:val="00877B01"/>
    <w:rsid w:val="008809A3"/>
    <w:rsid w:val="008844B9"/>
    <w:rsid w:val="008847AE"/>
    <w:rsid w:val="00884EE1"/>
    <w:rsid w:val="00885D7E"/>
    <w:rsid w:val="00886C4E"/>
    <w:rsid w:val="008906E0"/>
    <w:rsid w:val="00891A1D"/>
    <w:rsid w:val="00892329"/>
    <w:rsid w:val="00892A44"/>
    <w:rsid w:val="00897205"/>
    <w:rsid w:val="008A1CA0"/>
    <w:rsid w:val="008A2036"/>
    <w:rsid w:val="008A6114"/>
    <w:rsid w:val="008B0036"/>
    <w:rsid w:val="008B4E0E"/>
    <w:rsid w:val="008B53B1"/>
    <w:rsid w:val="008B69E2"/>
    <w:rsid w:val="008B7322"/>
    <w:rsid w:val="008C238C"/>
    <w:rsid w:val="008C26E9"/>
    <w:rsid w:val="008D2D0F"/>
    <w:rsid w:val="008D33E6"/>
    <w:rsid w:val="008D5610"/>
    <w:rsid w:val="008D6AF5"/>
    <w:rsid w:val="008D6D1D"/>
    <w:rsid w:val="008D752E"/>
    <w:rsid w:val="008E07BD"/>
    <w:rsid w:val="008E19D5"/>
    <w:rsid w:val="008E3724"/>
    <w:rsid w:val="008E6E5B"/>
    <w:rsid w:val="008F0674"/>
    <w:rsid w:val="008F11DF"/>
    <w:rsid w:val="008F2482"/>
    <w:rsid w:val="008F27F1"/>
    <w:rsid w:val="008F284F"/>
    <w:rsid w:val="008F2FE8"/>
    <w:rsid w:val="008F378E"/>
    <w:rsid w:val="008F3A1C"/>
    <w:rsid w:val="008F43CD"/>
    <w:rsid w:val="008F4BB8"/>
    <w:rsid w:val="008F75E2"/>
    <w:rsid w:val="00900E2A"/>
    <w:rsid w:val="0091161B"/>
    <w:rsid w:val="00911A89"/>
    <w:rsid w:val="00911DF9"/>
    <w:rsid w:val="009167EE"/>
    <w:rsid w:val="00917497"/>
    <w:rsid w:val="00921659"/>
    <w:rsid w:val="00921A6F"/>
    <w:rsid w:val="00922DD7"/>
    <w:rsid w:val="00923300"/>
    <w:rsid w:val="00923ED8"/>
    <w:rsid w:val="00925DEF"/>
    <w:rsid w:val="0092619A"/>
    <w:rsid w:val="009261C0"/>
    <w:rsid w:val="00926B81"/>
    <w:rsid w:val="00930EC2"/>
    <w:rsid w:val="00933EDE"/>
    <w:rsid w:val="0093797F"/>
    <w:rsid w:val="00942CCA"/>
    <w:rsid w:val="009504DE"/>
    <w:rsid w:val="00953B08"/>
    <w:rsid w:val="009541DF"/>
    <w:rsid w:val="00956546"/>
    <w:rsid w:val="00956B65"/>
    <w:rsid w:val="009575FE"/>
    <w:rsid w:val="009613CF"/>
    <w:rsid w:val="009624FA"/>
    <w:rsid w:val="009674C5"/>
    <w:rsid w:val="0097099C"/>
    <w:rsid w:val="00971018"/>
    <w:rsid w:val="009722D5"/>
    <w:rsid w:val="00974842"/>
    <w:rsid w:val="00977713"/>
    <w:rsid w:val="0098108C"/>
    <w:rsid w:val="009814ED"/>
    <w:rsid w:val="00982294"/>
    <w:rsid w:val="00984C15"/>
    <w:rsid w:val="009863DD"/>
    <w:rsid w:val="00992EE6"/>
    <w:rsid w:val="00993390"/>
    <w:rsid w:val="00994ADB"/>
    <w:rsid w:val="00995D72"/>
    <w:rsid w:val="009978EF"/>
    <w:rsid w:val="009A050D"/>
    <w:rsid w:val="009A0656"/>
    <w:rsid w:val="009A0A01"/>
    <w:rsid w:val="009A0CD1"/>
    <w:rsid w:val="009A0F1B"/>
    <w:rsid w:val="009A3AE5"/>
    <w:rsid w:val="009A699D"/>
    <w:rsid w:val="009B206E"/>
    <w:rsid w:val="009B4F17"/>
    <w:rsid w:val="009B5528"/>
    <w:rsid w:val="009B57E5"/>
    <w:rsid w:val="009B6A2E"/>
    <w:rsid w:val="009C0DA2"/>
    <w:rsid w:val="009C2941"/>
    <w:rsid w:val="009C4A21"/>
    <w:rsid w:val="009C77FB"/>
    <w:rsid w:val="009D5325"/>
    <w:rsid w:val="009D6BB7"/>
    <w:rsid w:val="009E1464"/>
    <w:rsid w:val="009E2D23"/>
    <w:rsid w:val="009E3994"/>
    <w:rsid w:val="009F0C34"/>
    <w:rsid w:val="009F2FB9"/>
    <w:rsid w:val="009F6872"/>
    <w:rsid w:val="009F7769"/>
    <w:rsid w:val="009F78A9"/>
    <w:rsid w:val="009F7D2B"/>
    <w:rsid w:val="00A02E49"/>
    <w:rsid w:val="00A0369F"/>
    <w:rsid w:val="00A04033"/>
    <w:rsid w:val="00A04C0E"/>
    <w:rsid w:val="00A06607"/>
    <w:rsid w:val="00A067D1"/>
    <w:rsid w:val="00A1290B"/>
    <w:rsid w:val="00A14C60"/>
    <w:rsid w:val="00A164B9"/>
    <w:rsid w:val="00A16A31"/>
    <w:rsid w:val="00A1729E"/>
    <w:rsid w:val="00A2168C"/>
    <w:rsid w:val="00A21EF8"/>
    <w:rsid w:val="00A2330E"/>
    <w:rsid w:val="00A23906"/>
    <w:rsid w:val="00A2468E"/>
    <w:rsid w:val="00A256C4"/>
    <w:rsid w:val="00A2660D"/>
    <w:rsid w:val="00A276A6"/>
    <w:rsid w:val="00A2790C"/>
    <w:rsid w:val="00A306BD"/>
    <w:rsid w:val="00A31C4E"/>
    <w:rsid w:val="00A33FCC"/>
    <w:rsid w:val="00A34A09"/>
    <w:rsid w:val="00A36C52"/>
    <w:rsid w:val="00A37816"/>
    <w:rsid w:val="00A412F3"/>
    <w:rsid w:val="00A41B55"/>
    <w:rsid w:val="00A51D3D"/>
    <w:rsid w:val="00A520B9"/>
    <w:rsid w:val="00A551A0"/>
    <w:rsid w:val="00A55D45"/>
    <w:rsid w:val="00A57D48"/>
    <w:rsid w:val="00A60801"/>
    <w:rsid w:val="00A610BE"/>
    <w:rsid w:val="00A621FB"/>
    <w:rsid w:val="00A645B4"/>
    <w:rsid w:val="00A66916"/>
    <w:rsid w:val="00A71643"/>
    <w:rsid w:val="00A71714"/>
    <w:rsid w:val="00A71A98"/>
    <w:rsid w:val="00A73828"/>
    <w:rsid w:val="00A74EB8"/>
    <w:rsid w:val="00A75D4D"/>
    <w:rsid w:val="00A761FD"/>
    <w:rsid w:val="00A766FB"/>
    <w:rsid w:val="00A82C0C"/>
    <w:rsid w:val="00A87113"/>
    <w:rsid w:val="00A8799B"/>
    <w:rsid w:val="00A91800"/>
    <w:rsid w:val="00A91BD2"/>
    <w:rsid w:val="00A91FA3"/>
    <w:rsid w:val="00A92B3A"/>
    <w:rsid w:val="00A968DA"/>
    <w:rsid w:val="00A97E18"/>
    <w:rsid w:val="00AA291E"/>
    <w:rsid w:val="00AA31AC"/>
    <w:rsid w:val="00AA3835"/>
    <w:rsid w:val="00AA4EEE"/>
    <w:rsid w:val="00AA5005"/>
    <w:rsid w:val="00AA5854"/>
    <w:rsid w:val="00AA5A10"/>
    <w:rsid w:val="00AA733E"/>
    <w:rsid w:val="00AB29C2"/>
    <w:rsid w:val="00AB29E5"/>
    <w:rsid w:val="00AB3A1A"/>
    <w:rsid w:val="00AB4681"/>
    <w:rsid w:val="00AB529F"/>
    <w:rsid w:val="00AC11A0"/>
    <w:rsid w:val="00AC2CBA"/>
    <w:rsid w:val="00AC3AD1"/>
    <w:rsid w:val="00AD0967"/>
    <w:rsid w:val="00AD2DC9"/>
    <w:rsid w:val="00AD5EFD"/>
    <w:rsid w:val="00AE1B08"/>
    <w:rsid w:val="00AE3A0A"/>
    <w:rsid w:val="00AF0169"/>
    <w:rsid w:val="00AF1945"/>
    <w:rsid w:val="00AF1EA0"/>
    <w:rsid w:val="00AF589B"/>
    <w:rsid w:val="00AF69B0"/>
    <w:rsid w:val="00AF7D8F"/>
    <w:rsid w:val="00B00035"/>
    <w:rsid w:val="00B00E27"/>
    <w:rsid w:val="00B0299A"/>
    <w:rsid w:val="00B036BE"/>
    <w:rsid w:val="00B03DD9"/>
    <w:rsid w:val="00B04389"/>
    <w:rsid w:val="00B10264"/>
    <w:rsid w:val="00B12E27"/>
    <w:rsid w:val="00B331F7"/>
    <w:rsid w:val="00B335E1"/>
    <w:rsid w:val="00B36241"/>
    <w:rsid w:val="00B3658F"/>
    <w:rsid w:val="00B36FD0"/>
    <w:rsid w:val="00B40226"/>
    <w:rsid w:val="00B44E27"/>
    <w:rsid w:val="00B456CD"/>
    <w:rsid w:val="00B46681"/>
    <w:rsid w:val="00B50501"/>
    <w:rsid w:val="00B51AA2"/>
    <w:rsid w:val="00B51BA2"/>
    <w:rsid w:val="00B55B91"/>
    <w:rsid w:val="00B55DE0"/>
    <w:rsid w:val="00B562CA"/>
    <w:rsid w:val="00B56B98"/>
    <w:rsid w:val="00B66AED"/>
    <w:rsid w:val="00B67AF4"/>
    <w:rsid w:val="00B743D9"/>
    <w:rsid w:val="00B764EB"/>
    <w:rsid w:val="00B77D33"/>
    <w:rsid w:val="00B8030B"/>
    <w:rsid w:val="00B80A6C"/>
    <w:rsid w:val="00B81E13"/>
    <w:rsid w:val="00B82898"/>
    <w:rsid w:val="00B82DC5"/>
    <w:rsid w:val="00B83770"/>
    <w:rsid w:val="00B851D4"/>
    <w:rsid w:val="00B91D64"/>
    <w:rsid w:val="00B934C6"/>
    <w:rsid w:val="00B9630F"/>
    <w:rsid w:val="00B97263"/>
    <w:rsid w:val="00BA3174"/>
    <w:rsid w:val="00BA34C3"/>
    <w:rsid w:val="00BA6EE2"/>
    <w:rsid w:val="00BB1A17"/>
    <w:rsid w:val="00BB25FB"/>
    <w:rsid w:val="00BB4153"/>
    <w:rsid w:val="00BB4C17"/>
    <w:rsid w:val="00BB533C"/>
    <w:rsid w:val="00BB5E06"/>
    <w:rsid w:val="00BB6222"/>
    <w:rsid w:val="00BB66C0"/>
    <w:rsid w:val="00BB7077"/>
    <w:rsid w:val="00BB7752"/>
    <w:rsid w:val="00BD088F"/>
    <w:rsid w:val="00BD1742"/>
    <w:rsid w:val="00BD38C9"/>
    <w:rsid w:val="00BD3C4A"/>
    <w:rsid w:val="00BD3FB4"/>
    <w:rsid w:val="00BD49E1"/>
    <w:rsid w:val="00BD4AA0"/>
    <w:rsid w:val="00BD5287"/>
    <w:rsid w:val="00BE1045"/>
    <w:rsid w:val="00BE11F2"/>
    <w:rsid w:val="00BE2E53"/>
    <w:rsid w:val="00BE394C"/>
    <w:rsid w:val="00BE6C95"/>
    <w:rsid w:val="00BF09F3"/>
    <w:rsid w:val="00C01C04"/>
    <w:rsid w:val="00C02DD1"/>
    <w:rsid w:val="00C02FA5"/>
    <w:rsid w:val="00C06023"/>
    <w:rsid w:val="00C068B6"/>
    <w:rsid w:val="00C11DC3"/>
    <w:rsid w:val="00C16035"/>
    <w:rsid w:val="00C17CD0"/>
    <w:rsid w:val="00C20C33"/>
    <w:rsid w:val="00C2146C"/>
    <w:rsid w:val="00C22A4E"/>
    <w:rsid w:val="00C2449C"/>
    <w:rsid w:val="00C307EB"/>
    <w:rsid w:val="00C30AA0"/>
    <w:rsid w:val="00C31359"/>
    <w:rsid w:val="00C32B91"/>
    <w:rsid w:val="00C34C99"/>
    <w:rsid w:val="00C36FF9"/>
    <w:rsid w:val="00C37991"/>
    <w:rsid w:val="00C42BC6"/>
    <w:rsid w:val="00C46B57"/>
    <w:rsid w:val="00C53260"/>
    <w:rsid w:val="00C552E3"/>
    <w:rsid w:val="00C61F5A"/>
    <w:rsid w:val="00C626E1"/>
    <w:rsid w:val="00C62A3A"/>
    <w:rsid w:val="00C714B5"/>
    <w:rsid w:val="00C73510"/>
    <w:rsid w:val="00C73FCD"/>
    <w:rsid w:val="00C74C22"/>
    <w:rsid w:val="00C75682"/>
    <w:rsid w:val="00C7570B"/>
    <w:rsid w:val="00C75DA4"/>
    <w:rsid w:val="00C76676"/>
    <w:rsid w:val="00C77438"/>
    <w:rsid w:val="00C77AE3"/>
    <w:rsid w:val="00C813EA"/>
    <w:rsid w:val="00C81A6E"/>
    <w:rsid w:val="00C8374D"/>
    <w:rsid w:val="00C84749"/>
    <w:rsid w:val="00C848AE"/>
    <w:rsid w:val="00C90C58"/>
    <w:rsid w:val="00C92152"/>
    <w:rsid w:val="00C968C3"/>
    <w:rsid w:val="00CA1C44"/>
    <w:rsid w:val="00CA2A89"/>
    <w:rsid w:val="00CA4D3F"/>
    <w:rsid w:val="00CA4F68"/>
    <w:rsid w:val="00CA51BE"/>
    <w:rsid w:val="00CA62F9"/>
    <w:rsid w:val="00CB078F"/>
    <w:rsid w:val="00CB4611"/>
    <w:rsid w:val="00CB4836"/>
    <w:rsid w:val="00CB6019"/>
    <w:rsid w:val="00CB6042"/>
    <w:rsid w:val="00CC1DE0"/>
    <w:rsid w:val="00CC322B"/>
    <w:rsid w:val="00CC3A69"/>
    <w:rsid w:val="00CC4BDC"/>
    <w:rsid w:val="00CC528B"/>
    <w:rsid w:val="00CC5341"/>
    <w:rsid w:val="00CC53BB"/>
    <w:rsid w:val="00CC5E1B"/>
    <w:rsid w:val="00CC60E1"/>
    <w:rsid w:val="00CC6465"/>
    <w:rsid w:val="00CC6D3B"/>
    <w:rsid w:val="00CD0360"/>
    <w:rsid w:val="00CD2F1D"/>
    <w:rsid w:val="00CD5312"/>
    <w:rsid w:val="00CD5D04"/>
    <w:rsid w:val="00CD6DDB"/>
    <w:rsid w:val="00CD76B5"/>
    <w:rsid w:val="00CE3641"/>
    <w:rsid w:val="00CE3650"/>
    <w:rsid w:val="00CE5E61"/>
    <w:rsid w:val="00CE631D"/>
    <w:rsid w:val="00CE6848"/>
    <w:rsid w:val="00CF0408"/>
    <w:rsid w:val="00CF1323"/>
    <w:rsid w:val="00CF1BB1"/>
    <w:rsid w:val="00CF2C7A"/>
    <w:rsid w:val="00CF5073"/>
    <w:rsid w:val="00CF7FB3"/>
    <w:rsid w:val="00D026AC"/>
    <w:rsid w:val="00D03B88"/>
    <w:rsid w:val="00D10797"/>
    <w:rsid w:val="00D108F4"/>
    <w:rsid w:val="00D210B9"/>
    <w:rsid w:val="00D21A83"/>
    <w:rsid w:val="00D221DD"/>
    <w:rsid w:val="00D234B1"/>
    <w:rsid w:val="00D23BF5"/>
    <w:rsid w:val="00D272F1"/>
    <w:rsid w:val="00D33BC5"/>
    <w:rsid w:val="00D34074"/>
    <w:rsid w:val="00D345C0"/>
    <w:rsid w:val="00D40349"/>
    <w:rsid w:val="00D42140"/>
    <w:rsid w:val="00D50CA4"/>
    <w:rsid w:val="00D54FD3"/>
    <w:rsid w:val="00D56220"/>
    <w:rsid w:val="00D56353"/>
    <w:rsid w:val="00D60909"/>
    <w:rsid w:val="00D638DF"/>
    <w:rsid w:val="00D645BB"/>
    <w:rsid w:val="00D65721"/>
    <w:rsid w:val="00D6633F"/>
    <w:rsid w:val="00D73F05"/>
    <w:rsid w:val="00D76848"/>
    <w:rsid w:val="00D82809"/>
    <w:rsid w:val="00D831CB"/>
    <w:rsid w:val="00D84AA8"/>
    <w:rsid w:val="00D85E13"/>
    <w:rsid w:val="00D86ADB"/>
    <w:rsid w:val="00D93592"/>
    <w:rsid w:val="00D93B73"/>
    <w:rsid w:val="00D9472D"/>
    <w:rsid w:val="00D94C81"/>
    <w:rsid w:val="00D95DB5"/>
    <w:rsid w:val="00D9759D"/>
    <w:rsid w:val="00D97D4D"/>
    <w:rsid w:val="00DA2501"/>
    <w:rsid w:val="00DA5298"/>
    <w:rsid w:val="00DA5420"/>
    <w:rsid w:val="00DA5794"/>
    <w:rsid w:val="00DB429C"/>
    <w:rsid w:val="00DB4F28"/>
    <w:rsid w:val="00DB5530"/>
    <w:rsid w:val="00DB56DA"/>
    <w:rsid w:val="00DB7930"/>
    <w:rsid w:val="00DC03D6"/>
    <w:rsid w:val="00DC5A12"/>
    <w:rsid w:val="00DC78FF"/>
    <w:rsid w:val="00DD094A"/>
    <w:rsid w:val="00DD47FA"/>
    <w:rsid w:val="00DD5020"/>
    <w:rsid w:val="00DE0531"/>
    <w:rsid w:val="00DE2723"/>
    <w:rsid w:val="00DE4E18"/>
    <w:rsid w:val="00DF0B98"/>
    <w:rsid w:val="00DF2A4C"/>
    <w:rsid w:val="00DF58DD"/>
    <w:rsid w:val="00DF7CDF"/>
    <w:rsid w:val="00E03C2E"/>
    <w:rsid w:val="00E04579"/>
    <w:rsid w:val="00E06A33"/>
    <w:rsid w:val="00E06AE8"/>
    <w:rsid w:val="00E07AEB"/>
    <w:rsid w:val="00E12BE7"/>
    <w:rsid w:val="00E26048"/>
    <w:rsid w:val="00E30F6C"/>
    <w:rsid w:val="00E429D5"/>
    <w:rsid w:val="00E438E9"/>
    <w:rsid w:val="00E440B5"/>
    <w:rsid w:val="00E44DE8"/>
    <w:rsid w:val="00E45E52"/>
    <w:rsid w:val="00E53090"/>
    <w:rsid w:val="00E56B37"/>
    <w:rsid w:val="00E56E07"/>
    <w:rsid w:val="00E60DAE"/>
    <w:rsid w:val="00E61156"/>
    <w:rsid w:val="00E6132C"/>
    <w:rsid w:val="00E626A8"/>
    <w:rsid w:val="00E722AC"/>
    <w:rsid w:val="00E74FC7"/>
    <w:rsid w:val="00E825CA"/>
    <w:rsid w:val="00E84004"/>
    <w:rsid w:val="00E84A45"/>
    <w:rsid w:val="00E850CE"/>
    <w:rsid w:val="00E87225"/>
    <w:rsid w:val="00E87B5F"/>
    <w:rsid w:val="00E9378D"/>
    <w:rsid w:val="00EA3338"/>
    <w:rsid w:val="00EB034A"/>
    <w:rsid w:val="00EB0D5E"/>
    <w:rsid w:val="00EB1045"/>
    <w:rsid w:val="00EB1AE5"/>
    <w:rsid w:val="00EB38D9"/>
    <w:rsid w:val="00EB3CA0"/>
    <w:rsid w:val="00EB7EE1"/>
    <w:rsid w:val="00EC2CBE"/>
    <w:rsid w:val="00EC3225"/>
    <w:rsid w:val="00EC4A1D"/>
    <w:rsid w:val="00EC4B3F"/>
    <w:rsid w:val="00ED0066"/>
    <w:rsid w:val="00ED1E9E"/>
    <w:rsid w:val="00ED1F90"/>
    <w:rsid w:val="00ED3854"/>
    <w:rsid w:val="00EE0D7F"/>
    <w:rsid w:val="00EE2CCD"/>
    <w:rsid w:val="00EE3CC9"/>
    <w:rsid w:val="00EE5C12"/>
    <w:rsid w:val="00EF20FD"/>
    <w:rsid w:val="00EF45AC"/>
    <w:rsid w:val="00EF57F2"/>
    <w:rsid w:val="00EF5FF8"/>
    <w:rsid w:val="00EF6880"/>
    <w:rsid w:val="00EF7523"/>
    <w:rsid w:val="00EF7792"/>
    <w:rsid w:val="00F010A3"/>
    <w:rsid w:val="00F01AA4"/>
    <w:rsid w:val="00F01CB4"/>
    <w:rsid w:val="00F022C8"/>
    <w:rsid w:val="00F030A5"/>
    <w:rsid w:val="00F048F3"/>
    <w:rsid w:val="00F0576B"/>
    <w:rsid w:val="00F067B7"/>
    <w:rsid w:val="00F1085C"/>
    <w:rsid w:val="00F1217F"/>
    <w:rsid w:val="00F156E6"/>
    <w:rsid w:val="00F16751"/>
    <w:rsid w:val="00F175EB"/>
    <w:rsid w:val="00F17E97"/>
    <w:rsid w:val="00F22045"/>
    <w:rsid w:val="00F23D9C"/>
    <w:rsid w:val="00F256F4"/>
    <w:rsid w:val="00F25791"/>
    <w:rsid w:val="00F272F7"/>
    <w:rsid w:val="00F343E5"/>
    <w:rsid w:val="00F41BAB"/>
    <w:rsid w:val="00F41BC4"/>
    <w:rsid w:val="00F4440D"/>
    <w:rsid w:val="00F467F2"/>
    <w:rsid w:val="00F4716A"/>
    <w:rsid w:val="00F52BA9"/>
    <w:rsid w:val="00F52DEE"/>
    <w:rsid w:val="00F57541"/>
    <w:rsid w:val="00F61FA3"/>
    <w:rsid w:val="00F629F8"/>
    <w:rsid w:val="00F637EB"/>
    <w:rsid w:val="00F63C44"/>
    <w:rsid w:val="00F64B6B"/>
    <w:rsid w:val="00F71EC1"/>
    <w:rsid w:val="00F7238C"/>
    <w:rsid w:val="00F731F4"/>
    <w:rsid w:val="00F753D0"/>
    <w:rsid w:val="00F76BDF"/>
    <w:rsid w:val="00F77441"/>
    <w:rsid w:val="00F802F4"/>
    <w:rsid w:val="00F821E7"/>
    <w:rsid w:val="00F85780"/>
    <w:rsid w:val="00F902A0"/>
    <w:rsid w:val="00F9226A"/>
    <w:rsid w:val="00F92B61"/>
    <w:rsid w:val="00F932EE"/>
    <w:rsid w:val="00F9363B"/>
    <w:rsid w:val="00F95FD5"/>
    <w:rsid w:val="00F97232"/>
    <w:rsid w:val="00FA44B4"/>
    <w:rsid w:val="00FA4FB1"/>
    <w:rsid w:val="00FB3426"/>
    <w:rsid w:val="00FB485D"/>
    <w:rsid w:val="00FB4D19"/>
    <w:rsid w:val="00FB7337"/>
    <w:rsid w:val="00FC66F4"/>
    <w:rsid w:val="00FD1BAA"/>
    <w:rsid w:val="00FD3FD1"/>
    <w:rsid w:val="00FD67A8"/>
    <w:rsid w:val="00FD745E"/>
    <w:rsid w:val="00FD7BAF"/>
    <w:rsid w:val="00FE071C"/>
    <w:rsid w:val="00FE1A71"/>
    <w:rsid w:val="00FE2662"/>
    <w:rsid w:val="00FE58C1"/>
    <w:rsid w:val="00FE6B31"/>
    <w:rsid w:val="00FE6B49"/>
    <w:rsid w:val="00FE7F07"/>
    <w:rsid w:val="00FF10DF"/>
    <w:rsid w:val="00FF184D"/>
    <w:rsid w:val="00FF6630"/>
    <w:rsid w:val="2DC82500"/>
    <w:rsid w:val="4385FB8F"/>
    <w:rsid w:val="76B6BAA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F53BE"/>
  <w15:docId w15:val="{3FE111C3-F7A4-594A-9957-DFCE1341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CA0"/>
    <w:rPr>
      <w:sz w:val="24"/>
      <w:szCs w:val="24"/>
    </w:rPr>
  </w:style>
  <w:style w:type="paragraph" w:styleId="Rubrik1">
    <w:name w:val="heading 1"/>
    <w:basedOn w:val="Normal"/>
    <w:next w:val="Normal"/>
    <w:link w:val="Rubrik1Char"/>
    <w:qFormat/>
    <w:rsid w:val="00327C15"/>
    <w:pPr>
      <w:keepNext/>
      <w:outlineLvl w:val="0"/>
    </w:pPr>
    <w:rPr>
      <w:sz w:val="28"/>
      <w:szCs w:val="20"/>
    </w:rPr>
  </w:style>
  <w:style w:type="paragraph" w:styleId="Rubrik2">
    <w:name w:val="heading 2"/>
    <w:basedOn w:val="Normal"/>
    <w:next w:val="Normal"/>
    <w:link w:val="Rubrik2Char"/>
    <w:uiPriority w:val="9"/>
    <w:semiHidden/>
    <w:unhideWhenUsed/>
    <w:qFormat/>
    <w:rsid w:val="000C48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semiHidden/>
    <w:unhideWhenUsed/>
    <w:qFormat/>
    <w:rsid w:val="004A17F8"/>
    <w:pPr>
      <w:keepNext/>
      <w:keepLines/>
      <w:spacing w:before="200"/>
      <w:outlineLvl w:val="2"/>
    </w:pPr>
    <w:rPr>
      <w:rFonts w:ascii="Cambria" w:hAnsi="Cambria"/>
      <w:b/>
      <w:bCs/>
      <w:color w:val="4F81BD"/>
    </w:rPr>
  </w:style>
  <w:style w:type="paragraph" w:styleId="Rubrik4">
    <w:name w:val="heading 4"/>
    <w:basedOn w:val="Normal"/>
    <w:next w:val="Normal"/>
    <w:link w:val="Rubrik4Char"/>
    <w:uiPriority w:val="9"/>
    <w:unhideWhenUsed/>
    <w:qFormat/>
    <w:rsid w:val="000C48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27C15"/>
    <w:rPr>
      <w:sz w:val="28"/>
    </w:rPr>
  </w:style>
  <w:style w:type="character" w:customStyle="1" w:styleId="Rubrik3Char">
    <w:name w:val="Rubrik 3 Char"/>
    <w:basedOn w:val="Standardstycketeckensnitt"/>
    <w:link w:val="Rubrik3"/>
    <w:semiHidden/>
    <w:rsid w:val="004A17F8"/>
    <w:rPr>
      <w:rFonts w:ascii="Cambria" w:eastAsia="Times New Roman" w:hAnsi="Cambria" w:cs="Times New Roman"/>
      <w:b/>
      <w:bCs/>
      <w:color w:val="4F81BD"/>
      <w:sz w:val="24"/>
      <w:szCs w:val="24"/>
    </w:rPr>
  </w:style>
  <w:style w:type="paragraph" w:styleId="Dokumentversikt">
    <w:name w:val="Document Map"/>
    <w:basedOn w:val="Normal"/>
    <w:semiHidden/>
    <w:rsid w:val="00C2146C"/>
    <w:pPr>
      <w:shd w:val="clear" w:color="auto" w:fill="000080"/>
    </w:pPr>
    <w:rPr>
      <w:rFonts w:ascii="Tahoma" w:hAnsi="Tahoma" w:cs="Tahoma"/>
      <w:sz w:val="20"/>
      <w:szCs w:val="20"/>
    </w:rPr>
  </w:style>
  <w:style w:type="paragraph" w:styleId="Ballongtext">
    <w:name w:val="Balloon Text"/>
    <w:basedOn w:val="Normal"/>
    <w:link w:val="BallongtextChar"/>
    <w:rsid w:val="004A17F8"/>
    <w:rPr>
      <w:rFonts w:ascii="Tahoma" w:hAnsi="Tahoma" w:cs="Tahoma"/>
      <w:sz w:val="16"/>
      <w:szCs w:val="16"/>
    </w:rPr>
  </w:style>
  <w:style w:type="character" w:customStyle="1" w:styleId="BallongtextChar">
    <w:name w:val="Ballongtext Char"/>
    <w:basedOn w:val="Standardstycketeckensnitt"/>
    <w:link w:val="Ballongtext"/>
    <w:rsid w:val="004A17F8"/>
    <w:rPr>
      <w:rFonts w:ascii="Tahoma" w:hAnsi="Tahoma" w:cs="Tahoma"/>
      <w:sz w:val="16"/>
      <w:szCs w:val="16"/>
    </w:rPr>
  </w:style>
  <w:style w:type="paragraph" w:styleId="Liststycke">
    <w:name w:val="List Paragraph"/>
    <w:basedOn w:val="Normal"/>
    <w:uiPriority w:val="34"/>
    <w:qFormat/>
    <w:rsid w:val="00D56353"/>
    <w:pPr>
      <w:spacing w:line="276" w:lineRule="auto"/>
      <w:ind w:left="720"/>
      <w:contextualSpacing/>
    </w:pPr>
    <w:rPr>
      <w:rFonts w:asciiTheme="minorHAnsi" w:eastAsiaTheme="minorHAnsi" w:hAnsiTheme="minorHAnsi" w:cstheme="minorBidi"/>
      <w:sz w:val="22"/>
      <w:szCs w:val="22"/>
      <w:lang w:eastAsia="en-US"/>
    </w:rPr>
  </w:style>
  <w:style w:type="character" w:styleId="Stark">
    <w:name w:val="Strong"/>
    <w:basedOn w:val="Standardstycketeckensnitt"/>
    <w:uiPriority w:val="22"/>
    <w:qFormat/>
    <w:rsid w:val="00AA3835"/>
    <w:rPr>
      <w:b/>
      <w:bCs/>
    </w:rPr>
  </w:style>
  <w:style w:type="table" w:styleId="Tabellrutnt">
    <w:name w:val="Table Grid"/>
    <w:basedOn w:val="Normaltabell"/>
    <w:uiPriority w:val="59"/>
    <w:rsid w:val="0016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D33BC5"/>
    <w:pPr>
      <w:tabs>
        <w:tab w:val="center" w:pos="4536"/>
        <w:tab w:val="right" w:pos="9072"/>
      </w:tabs>
    </w:pPr>
  </w:style>
  <w:style w:type="character" w:customStyle="1" w:styleId="SidhuvudChar">
    <w:name w:val="Sidhuvud Char"/>
    <w:basedOn w:val="Standardstycketeckensnitt"/>
    <w:link w:val="Sidhuvud"/>
    <w:rsid w:val="00D33BC5"/>
    <w:rPr>
      <w:sz w:val="24"/>
      <w:szCs w:val="24"/>
    </w:rPr>
  </w:style>
  <w:style w:type="paragraph" w:styleId="Sidfot">
    <w:name w:val="footer"/>
    <w:basedOn w:val="Normal"/>
    <w:link w:val="SidfotChar"/>
    <w:uiPriority w:val="99"/>
    <w:rsid w:val="00D33BC5"/>
    <w:pPr>
      <w:tabs>
        <w:tab w:val="center" w:pos="4536"/>
        <w:tab w:val="right" w:pos="9072"/>
      </w:tabs>
    </w:pPr>
  </w:style>
  <w:style w:type="character" w:customStyle="1" w:styleId="SidfotChar">
    <w:name w:val="Sidfot Char"/>
    <w:basedOn w:val="Standardstycketeckensnitt"/>
    <w:link w:val="Sidfot"/>
    <w:uiPriority w:val="99"/>
    <w:rsid w:val="00D33BC5"/>
    <w:rPr>
      <w:sz w:val="24"/>
      <w:szCs w:val="24"/>
    </w:rPr>
  </w:style>
  <w:style w:type="paragraph" w:styleId="Ingetavstnd">
    <w:name w:val="No Spacing"/>
    <w:uiPriority w:val="1"/>
    <w:qFormat/>
    <w:rsid w:val="006801C4"/>
    <w:rPr>
      <w:rFonts w:ascii="Calibri" w:eastAsia="Calibri" w:hAnsi="Calibri"/>
      <w:sz w:val="22"/>
      <w:szCs w:val="22"/>
    </w:rPr>
  </w:style>
  <w:style w:type="paragraph" w:customStyle="1" w:styleId="Normalutanindrag">
    <w:name w:val="Normal utan indrag"/>
    <w:basedOn w:val="Normal"/>
    <w:next w:val="Normal"/>
    <w:rsid w:val="00FF184D"/>
    <w:pPr>
      <w:keepNext/>
      <w:keepLines/>
    </w:pPr>
    <w:rPr>
      <w:rFonts w:ascii="ScalaSans-Regular" w:hAnsi="ScalaSans-Regular"/>
      <w:sz w:val="18"/>
    </w:rPr>
  </w:style>
  <w:style w:type="paragraph" w:customStyle="1" w:styleId="Default">
    <w:name w:val="Default"/>
    <w:rsid w:val="00770D78"/>
    <w:pPr>
      <w:autoSpaceDE w:val="0"/>
      <w:autoSpaceDN w:val="0"/>
      <w:adjustRightInd w:val="0"/>
    </w:pPr>
    <w:rPr>
      <w:rFonts w:ascii="Calibri" w:hAnsi="Calibri" w:cs="Calibri"/>
      <w:color w:val="000000"/>
      <w:sz w:val="24"/>
      <w:szCs w:val="24"/>
    </w:rPr>
  </w:style>
  <w:style w:type="paragraph" w:styleId="Rubrik">
    <w:name w:val="Title"/>
    <w:basedOn w:val="Normal"/>
    <w:next w:val="Normal"/>
    <w:link w:val="RubrikChar"/>
    <w:qFormat/>
    <w:rsid w:val="00CF04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CF0408"/>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qFormat/>
    <w:rsid w:val="00C75682"/>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Innehll1">
    <w:name w:val="toc 1"/>
    <w:basedOn w:val="Normal"/>
    <w:next w:val="Normal"/>
    <w:autoRedefine/>
    <w:uiPriority w:val="39"/>
    <w:qFormat/>
    <w:rsid w:val="00C75682"/>
    <w:pPr>
      <w:spacing w:after="100"/>
    </w:pPr>
  </w:style>
  <w:style w:type="paragraph" w:styleId="Innehll2">
    <w:name w:val="toc 2"/>
    <w:basedOn w:val="Normal"/>
    <w:next w:val="Normal"/>
    <w:autoRedefine/>
    <w:uiPriority w:val="39"/>
    <w:unhideWhenUsed/>
    <w:qFormat/>
    <w:rsid w:val="00283CE8"/>
    <w:pPr>
      <w:spacing w:after="100" w:line="276" w:lineRule="auto"/>
      <w:ind w:left="220"/>
    </w:pPr>
    <w:rPr>
      <w:rFonts w:asciiTheme="minorHAnsi" w:eastAsiaTheme="minorEastAsia" w:hAnsiTheme="minorHAnsi" w:cstheme="minorBidi"/>
      <w:sz w:val="22"/>
      <w:szCs w:val="22"/>
    </w:rPr>
  </w:style>
  <w:style w:type="paragraph" w:styleId="Innehll3">
    <w:name w:val="toc 3"/>
    <w:basedOn w:val="Normal"/>
    <w:next w:val="Normal"/>
    <w:autoRedefine/>
    <w:uiPriority w:val="39"/>
    <w:unhideWhenUsed/>
    <w:qFormat/>
    <w:rsid w:val="00283CE8"/>
    <w:pPr>
      <w:spacing w:after="100" w:line="276" w:lineRule="auto"/>
      <w:ind w:left="440"/>
    </w:pPr>
    <w:rPr>
      <w:rFonts w:asciiTheme="minorHAnsi" w:eastAsiaTheme="minorEastAsia" w:hAnsiTheme="minorHAnsi" w:cstheme="minorBidi"/>
      <w:sz w:val="22"/>
      <w:szCs w:val="22"/>
    </w:rPr>
  </w:style>
  <w:style w:type="paragraph" w:styleId="Innehll4">
    <w:name w:val="toc 4"/>
    <w:basedOn w:val="Normal"/>
    <w:next w:val="Normal"/>
    <w:autoRedefine/>
    <w:uiPriority w:val="39"/>
    <w:unhideWhenUsed/>
    <w:rsid w:val="00283CE8"/>
    <w:pPr>
      <w:spacing w:after="100" w:line="276" w:lineRule="auto"/>
      <w:ind w:left="660"/>
    </w:pPr>
    <w:rPr>
      <w:rFonts w:asciiTheme="minorHAnsi" w:eastAsiaTheme="minorEastAsia" w:hAnsiTheme="minorHAnsi" w:cstheme="minorBidi"/>
      <w:sz w:val="22"/>
      <w:szCs w:val="22"/>
    </w:rPr>
  </w:style>
  <w:style w:type="paragraph" w:styleId="Innehll5">
    <w:name w:val="toc 5"/>
    <w:basedOn w:val="Normal"/>
    <w:next w:val="Normal"/>
    <w:autoRedefine/>
    <w:uiPriority w:val="39"/>
    <w:unhideWhenUsed/>
    <w:rsid w:val="00283CE8"/>
    <w:pPr>
      <w:spacing w:after="100" w:line="276" w:lineRule="auto"/>
      <w:ind w:left="880"/>
    </w:pPr>
    <w:rPr>
      <w:rFonts w:asciiTheme="minorHAnsi" w:eastAsiaTheme="minorEastAsia" w:hAnsiTheme="minorHAnsi" w:cstheme="minorBidi"/>
      <w:sz w:val="22"/>
      <w:szCs w:val="22"/>
    </w:rPr>
  </w:style>
  <w:style w:type="paragraph" w:styleId="Innehll6">
    <w:name w:val="toc 6"/>
    <w:basedOn w:val="Normal"/>
    <w:next w:val="Normal"/>
    <w:autoRedefine/>
    <w:uiPriority w:val="39"/>
    <w:unhideWhenUsed/>
    <w:rsid w:val="00283CE8"/>
    <w:pPr>
      <w:spacing w:after="100" w:line="276" w:lineRule="auto"/>
      <w:ind w:left="1100"/>
    </w:pPr>
    <w:rPr>
      <w:rFonts w:asciiTheme="minorHAnsi" w:eastAsiaTheme="minorEastAsia" w:hAnsiTheme="minorHAnsi" w:cstheme="minorBidi"/>
      <w:sz w:val="22"/>
      <w:szCs w:val="22"/>
    </w:rPr>
  </w:style>
  <w:style w:type="paragraph" w:styleId="Innehll7">
    <w:name w:val="toc 7"/>
    <w:basedOn w:val="Normal"/>
    <w:next w:val="Normal"/>
    <w:autoRedefine/>
    <w:uiPriority w:val="39"/>
    <w:unhideWhenUsed/>
    <w:rsid w:val="00283CE8"/>
    <w:pPr>
      <w:spacing w:after="100" w:line="276" w:lineRule="auto"/>
      <w:ind w:left="1320"/>
    </w:pPr>
    <w:rPr>
      <w:rFonts w:asciiTheme="minorHAnsi" w:eastAsiaTheme="minorEastAsia" w:hAnsiTheme="minorHAnsi" w:cstheme="minorBidi"/>
      <w:sz w:val="22"/>
      <w:szCs w:val="22"/>
    </w:rPr>
  </w:style>
  <w:style w:type="paragraph" w:styleId="Innehll8">
    <w:name w:val="toc 8"/>
    <w:basedOn w:val="Normal"/>
    <w:next w:val="Normal"/>
    <w:autoRedefine/>
    <w:uiPriority w:val="39"/>
    <w:unhideWhenUsed/>
    <w:rsid w:val="00283CE8"/>
    <w:pPr>
      <w:spacing w:after="100" w:line="276" w:lineRule="auto"/>
      <w:ind w:left="1540"/>
    </w:pPr>
    <w:rPr>
      <w:rFonts w:asciiTheme="minorHAnsi" w:eastAsiaTheme="minorEastAsia" w:hAnsiTheme="minorHAnsi" w:cstheme="minorBidi"/>
      <w:sz w:val="22"/>
      <w:szCs w:val="22"/>
    </w:rPr>
  </w:style>
  <w:style w:type="paragraph" w:styleId="Innehll9">
    <w:name w:val="toc 9"/>
    <w:basedOn w:val="Normal"/>
    <w:next w:val="Normal"/>
    <w:autoRedefine/>
    <w:uiPriority w:val="39"/>
    <w:unhideWhenUsed/>
    <w:rsid w:val="00283CE8"/>
    <w:pPr>
      <w:spacing w:after="100" w:line="276" w:lineRule="auto"/>
      <w:ind w:left="1760"/>
    </w:pPr>
    <w:rPr>
      <w:rFonts w:asciiTheme="minorHAnsi" w:eastAsiaTheme="minorEastAsia" w:hAnsiTheme="minorHAnsi" w:cstheme="minorBidi"/>
      <w:sz w:val="22"/>
      <w:szCs w:val="22"/>
    </w:rPr>
  </w:style>
  <w:style w:type="character" w:styleId="Hyperlnk">
    <w:name w:val="Hyperlink"/>
    <w:basedOn w:val="Standardstycketeckensnitt"/>
    <w:uiPriority w:val="99"/>
    <w:unhideWhenUsed/>
    <w:rsid w:val="00283CE8"/>
    <w:rPr>
      <w:color w:val="0000FF" w:themeColor="hyperlink"/>
      <w:u w:val="single"/>
    </w:rPr>
  </w:style>
  <w:style w:type="paragraph" w:styleId="Normalwebb">
    <w:name w:val="Normal (Web)"/>
    <w:basedOn w:val="Normal"/>
    <w:uiPriority w:val="99"/>
    <w:unhideWhenUsed/>
    <w:rsid w:val="00067A1D"/>
    <w:pPr>
      <w:spacing w:before="100" w:beforeAutospacing="1" w:after="100" w:afterAutospacing="1"/>
    </w:pPr>
  </w:style>
  <w:style w:type="character" w:styleId="AnvndHyperlnk">
    <w:name w:val="FollowedHyperlink"/>
    <w:basedOn w:val="Standardstycketeckensnitt"/>
    <w:semiHidden/>
    <w:unhideWhenUsed/>
    <w:rsid w:val="002749C0"/>
    <w:rPr>
      <w:color w:val="800080" w:themeColor="followedHyperlink"/>
      <w:u w:val="single"/>
    </w:rPr>
  </w:style>
  <w:style w:type="character" w:customStyle="1" w:styleId="apple-converted-space">
    <w:name w:val="apple-converted-space"/>
    <w:basedOn w:val="Standardstycketeckensnitt"/>
    <w:rsid w:val="001F33B8"/>
  </w:style>
  <w:style w:type="character" w:customStyle="1" w:styleId="Rubrik2Char">
    <w:name w:val="Rubrik 2 Char"/>
    <w:basedOn w:val="Standardstycketeckensnitt"/>
    <w:link w:val="Rubrik2"/>
    <w:uiPriority w:val="9"/>
    <w:semiHidden/>
    <w:rsid w:val="000C4814"/>
    <w:rPr>
      <w:rFonts w:asciiTheme="majorHAnsi" w:eastAsiaTheme="majorEastAsia" w:hAnsiTheme="majorHAnsi" w:cstheme="majorBidi"/>
      <w:color w:val="365F91" w:themeColor="accent1" w:themeShade="BF"/>
      <w:sz w:val="26"/>
      <w:szCs w:val="26"/>
    </w:rPr>
  </w:style>
  <w:style w:type="character" w:customStyle="1" w:styleId="Rubrik4Char">
    <w:name w:val="Rubrik 4 Char"/>
    <w:basedOn w:val="Standardstycketeckensnitt"/>
    <w:link w:val="Rubrik4"/>
    <w:uiPriority w:val="9"/>
    <w:rsid w:val="000C4814"/>
    <w:rPr>
      <w:rFonts w:asciiTheme="majorHAnsi" w:eastAsiaTheme="majorEastAsia" w:hAnsiTheme="majorHAnsi" w:cstheme="majorBidi"/>
      <w:i/>
      <w:iCs/>
      <w:color w:val="365F91" w:themeColor="accent1" w:themeShade="BF"/>
      <w:sz w:val="24"/>
      <w:szCs w:val="24"/>
    </w:rPr>
  </w:style>
  <w:style w:type="paragraph" w:customStyle="1" w:styleId="Rubrik3onummer">
    <w:name w:val="Rubrik 3 onummer"/>
    <w:basedOn w:val="Normal"/>
    <w:link w:val="Rubrik3onummerChar"/>
    <w:qFormat/>
    <w:rsid w:val="000C4814"/>
    <w:pPr>
      <w:spacing w:before="200" w:after="120"/>
    </w:pPr>
    <w:rPr>
      <w:rFonts w:asciiTheme="majorHAnsi" w:eastAsiaTheme="minorEastAsia" w:hAnsiTheme="majorHAnsi" w:cstheme="minorHAnsi"/>
      <w:b/>
      <w:color w:val="0092D2"/>
      <w:sz w:val="28"/>
      <w:szCs w:val="28"/>
    </w:rPr>
  </w:style>
  <w:style w:type="character" w:customStyle="1" w:styleId="Rubrik3onummerChar">
    <w:name w:val="Rubrik 3 onummer Char"/>
    <w:basedOn w:val="Standardstycketeckensnitt"/>
    <w:link w:val="Rubrik3onummer"/>
    <w:rsid w:val="000C4814"/>
    <w:rPr>
      <w:rFonts w:asciiTheme="majorHAnsi" w:eastAsiaTheme="minorEastAsia" w:hAnsiTheme="majorHAnsi" w:cstheme="minorHAnsi"/>
      <w:b/>
      <w:color w:val="0092D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9281">
      <w:bodyDiv w:val="1"/>
      <w:marLeft w:val="0"/>
      <w:marRight w:val="0"/>
      <w:marTop w:val="0"/>
      <w:marBottom w:val="0"/>
      <w:divBdr>
        <w:top w:val="none" w:sz="0" w:space="0" w:color="auto"/>
        <w:left w:val="none" w:sz="0" w:space="0" w:color="auto"/>
        <w:bottom w:val="none" w:sz="0" w:space="0" w:color="auto"/>
        <w:right w:val="none" w:sz="0" w:space="0" w:color="auto"/>
      </w:divBdr>
    </w:div>
    <w:div w:id="377433330">
      <w:bodyDiv w:val="1"/>
      <w:marLeft w:val="0"/>
      <w:marRight w:val="0"/>
      <w:marTop w:val="0"/>
      <w:marBottom w:val="0"/>
      <w:divBdr>
        <w:top w:val="none" w:sz="0" w:space="0" w:color="auto"/>
        <w:left w:val="none" w:sz="0" w:space="0" w:color="auto"/>
        <w:bottom w:val="none" w:sz="0" w:space="0" w:color="auto"/>
        <w:right w:val="none" w:sz="0" w:space="0" w:color="auto"/>
      </w:divBdr>
      <w:divsChild>
        <w:div w:id="84501650">
          <w:marLeft w:val="0"/>
          <w:marRight w:val="0"/>
          <w:marTop w:val="0"/>
          <w:marBottom w:val="0"/>
          <w:divBdr>
            <w:top w:val="none" w:sz="0" w:space="0" w:color="auto"/>
            <w:left w:val="none" w:sz="0" w:space="0" w:color="auto"/>
            <w:bottom w:val="none" w:sz="0" w:space="0" w:color="auto"/>
            <w:right w:val="none" w:sz="0" w:space="0" w:color="auto"/>
          </w:divBdr>
        </w:div>
        <w:div w:id="2083749451">
          <w:marLeft w:val="540"/>
          <w:marRight w:val="0"/>
          <w:marTop w:val="75"/>
          <w:marBottom w:val="75"/>
          <w:divBdr>
            <w:top w:val="none" w:sz="0" w:space="0" w:color="auto"/>
            <w:left w:val="none" w:sz="0" w:space="0" w:color="auto"/>
            <w:bottom w:val="none" w:sz="0" w:space="0" w:color="auto"/>
            <w:right w:val="none" w:sz="0" w:space="0" w:color="auto"/>
          </w:divBdr>
        </w:div>
        <w:div w:id="817041519">
          <w:marLeft w:val="540"/>
          <w:marRight w:val="0"/>
          <w:marTop w:val="75"/>
          <w:marBottom w:val="75"/>
          <w:divBdr>
            <w:top w:val="none" w:sz="0" w:space="0" w:color="auto"/>
            <w:left w:val="none" w:sz="0" w:space="0" w:color="auto"/>
            <w:bottom w:val="none" w:sz="0" w:space="0" w:color="auto"/>
            <w:right w:val="none" w:sz="0" w:space="0" w:color="auto"/>
          </w:divBdr>
        </w:div>
        <w:div w:id="2007396665">
          <w:marLeft w:val="540"/>
          <w:marRight w:val="0"/>
          <w:marTop w:val="0"/>
          <w:marBottom w:val="0"/>
          <w:divBdr>
            <w:top w:val="none" w:sz="0" w:space="0" w:color="auto"/>
            <w:left w:val="none" w:sz="0" w:space="0" w:color="auto"/>
            <w:bottom w:val="none" w:sz="0" w:space="0" w:color="auto"/>
            <w:right w:val="none" w:sz="0" w:space="0" w:color="auto"/>
          </w:divBdr>
        </w:div>
        <w:div w:id="1060903585">
          <w:marLeft w:val="540"/>
          <w:marRight w:val="0"/>
          <w:marTop w:val="0"/>
          <w:marBottom w:val="0"/>
          <w:divBdr>
            <w:top w:val="none" w:sz="0" w:space="0" w:color="auto"/>
            <w:left w:val="none" w:sz="0" w:space="0" w:color="auto"/>
            <w:bottom w:val="none" w:sz="0" w:space="0" w:color="auto"/>
            <w:right w:val="none" w:sz="0" w:space="0" w:color="auto"/>
          </w:divBdr>
        </w:div>
      </w:divsChild>
    </w:div>
    <w:div w:id="423500814">
      <w:bodyDiv w:val="1"/>
      <w:marLeft w:val="0"/>
      <w:marRight w:val="0"/>
      <w:marTop w:val="0"/>
      <w:marBottom w:val="0"/>
      <w:divBdr>
        <w:top w:val="none" w:sz="0" w:space="0" w:color="auto"/>
        <w:left w:val="none" w:sz="0" w:space="0" w:color="auto"/>
        <w:bottom w:val="none" w:sz="0" w:space="0" w:color="auto"/>
        <w:right w:val="none" w:sz="0" w:space="0" w:color="auto"/>
      </w:divBdr>
    </w:div>
    <w:div w:id="485903178">
      <w:bodyDiv w:val="1"/>
      <w:marLeft w:val="0"/>
      <w:marRight w:val="0"/>
      <w:marTop w:val="0"/>
      <w:marBottom w:val="0"/>
      <w:divBdr>
        <w:top w:val="none" w:sz="0" w:space="0" w:color="auto"/>
        <w:left w:val="none" w:sz="0" w:space="0" w:color="auto"/>
        <w:bottom w:val="none" w:sz="0" w:space="0" w:color="auto"/>
        <w:right w:val="none" w:sz="0" w:space="0" w:color="auto"/>
      </w:divBdr>
    </w:div>
    <w:div w:id="539974208">
      <w:bodyDiv w:val="1"/>
      <w:marLeft w:val="0"/>
      <w:marRight w:val="0"/>
      <w:marTop w:val="0"/>
      <w:marBottom w:val="0"/>
      <w:divBdr>
        <w:top w:val="none" w:sz="0" w:space="0" w:color="auto"/>
        <w:left w:val="none" w:sz="0" w:space="0" w:color="auto"/>
        <w:bottom w:val="none" w:sz="0" w:space="0" w:color="auto"/>
        <w:right w:val="none" w:sz="0" w:space="0" w:color="auto"/>
      </w:divBdr>
      <w:divsChild>
        <w:div w:id="567300090">
          <w:marLeft w:val="547"/>
          <w:marRight w:val="0"/>
          <w:marTop w:val="154"/>
          <w:marBottom w:val="0"/>
          <w:divBdr>
            <w:top w:val="none" w:sz="0" w:space="0" w:color="auto"/>
            <w:left w:val="none" w:sz="0" w:space="0" w:color="auto"/>
            <w:bottom w:val="none" w:sz="0" w:space="0" w:color="auto"/>
            <w:right w:val="none" w:sz="0" w:space="0" w:color="auto"/>
          </w:divBdr>
        </w:div>
        <w:div w:id="633171309">
          <w:marLeft w:val="547"/>
          <w:marRight w:val="0"/>
          <w:marTop w:val="154"/>
          <w:marBottom w:val="0"/>
          <w:divBdr>
            <w:top w:val="none" w:sz="0" w:space="0" w:color="auto"/>
            <w:left w:val="none" w:sz="0" w:space="0" w:color="auto"/>
            <w:bottom w:val="none" w:sz="0" w:space="0" w:color="auto"/>
            <w:right w:val="none" w:sz="0" w:space="0" w:color="auto"/>
          </w:divBdr>
        </w:div>
      </w:divsChild>
    </w:div>
    <w:div w:id="714046476">
      <w:bodyDiv w:val="1"/>
      <w:marLeft w:val="0"/>
      <w:marRight w:val="0"/>
      <w:marTop w:val="0"/>
      <w:marBottom w:val="0"/>
      <w:divBdr>
        <w:top w:val="none" w:sz="0" w:space="0" w:color="auto"/>
        <w:left w:val="none" w:sz="0" w:space="0" w:color="auto"/>
        <w:bottom w:val="none" w:sz="0" w:space="0" w:color="auto"/>
        <w:right w:val="none" w:sz="0" w:space="0" w:color="auto"/>
      </w:divBdr>
    </w:div>
    <w:div w:id="991565198">
      <w:bodyDiv w:val="1"/>
      <w:marLeft w:val="0"/>
      <w:marRight w:val="0"/>
      <w:marTop w:val="0"/>
      <w:marBottom w:val="0"/>
      <w:divBdr>
        <w:top w:val="none" w:sz="0" w:space="0" w:color="auto"/>
        <w:left w:val="none" w:sz="0" w:space="0" w:color="auto"/>
        <w:bottom w:val="none" w:sz="0" w:space="0" w:color="auto"/>
        <w:right w:val="none" w:sz="0" w:space="0" w:color="auto"/>
      </w:divBdr>
      <w:divsChild>
        <w:div w:id="235164326">
          <w:marLeft w:val="0"/>
          <w:marRight w:val="0"/>
          <w:marTop w:val="67"/>
          <w:marBottom w:val="0"/>
          <w:divBdr>
            <w:top w:val="none" w:sz="0" w:space="0" w:color="auto"/>
            <w:left w:val="none" w:sz="0" w:space="0" w:color="auto"/>
            <w:bottom w:val="none" w:sz="0" w:space="0" w:color="auto"/>
            <w:right w:val="none" w:sz="0" w:space="0" w:color="auto"/>
          </w:divBdr>
        </w:div>
        <w:div w:id="474567510">
          <w:marLeft w:val="0"/>
          <w:marRight w:val="0"/>
          <w:marTop w:val="67"/>
          <w:marBottom w:val="0"/>
          <w:divBdr>
            <w:top w:val="none" w:sz="0" w:space="0" w:color="auto"/>
            <w:left w:val="none" w:sz="0" w:space="0" w:color="auto"/>
            <w:bottom w:val="none" w:sz="0" w:space="0" w:color="auto"/>
            <w:right w:val="none" w:sz="0" w:space="0" w:color="auto"/>
          </w:divBdr>
        </w:div>
        <w:div w:id="477963125">
          <w:marLeft w:val="0"/>
          <w:marRight w:val="0"/>
          <w:marTop w:val="67"/>
          <w:marBottom w:val="0"/>
          <w:divBdr>
            <w:top w:val="none" w:sz="0" w:space="0" w:color="auto"/>
            <w:left w:val="none" w:sz="0" w:space="0" w:color="auto"/>
            <w:bottom w:val="none" w:sz="0" w:space="0" w:color="auto"/>
            <w:right w:val="none" w:sz="0" w:space="0" w:color="auto"/>
          </w:divBdr>
        </w:div>
        <w:div w:id="633482967">
          <w:marLeft w:val="0"/>
          <w:marRight w:val="0"/>
          <w:marTop w:val="67"/>
          <w:marBottom w:val="0"/>
          <w:divBdr>
            <w:top w:val="none" w:sz="0" w:space="0" w:color="auto"/>
            <w:left w:val="none" w:sz="0" w:space="0" w:color="auto"/>
            <w:bottom w:val="none" w:sz="0" w:space="0" w:color="auto"/>
            <w:right w:val="none" w:sz="0" w:space="0" w:color="auto"/>
          </w:divBdr>
        </w:div>
        <w:div w:id="841700182">
          <w:marLeft w:val="0"/>
          <w:marRight w:val="0"/>
          <w:marTop w:val="67"/>
          <w:marBottom w:val="0"/>
          <w:divBdr>
            <w:top w:val="none" w:sz="0" w:space="0" w:color="auto"/>
            <w:left w:val="none" w:sz="0" w:space="0" w:color="auto"/>
            <w:bottom w:val="none" w:sz="0" w:space="0" w:color="auto"/>
            <w:right w:val="none" w:sz="0" w:space="0" w:color="auto"/>
          </w:divBdr>
        </w:div>
        <w:div w:id="1053195531">
          <w:marLeft w:val="0"/>
          <w:marRight w:val="0"/>
          <w:marTop w:val="67"/>
          <w:marBottom w:val="0"/>
          <w:divBdr>
            <w:top w:val="none" w:sz="0" w:space="0" w:color="auto"/>
            <w:left w:val="none" w:sz="0" w:space="0" w:color="auto"/>
            <w:bottom w:val="none" w:sz="0" w:space="0" w:color="auto"/>
            <w:right w:val="none" w:sz="0" w:space="0" w:color="auto"/>
          </w:divBdr>
        </w:div>
        <w:div w:id="1550148387">
          <w:marLeft w:val="0"/>
          <w:marRight w:val="0"/>
          <w:marTop w:val="67"/>
          <w:marBottom w:val="0"/>
          <w:divBdr>
            <w:top w:val="none" w:sz="0" w:space="0" w:color="auto"/>
            <w:left w:val="none" w:sz="0" w:space="0" w:color="auto"/>
            <w:bottom w:val="none" w:sz="0" w:space="0" w:color="auto"/>
            <w:right w:val="none" w:sz="0" w:space="0" w:color="auto"/>
          </w:divBdr>
        </w:div>
        <w:div w:id="1655644348">
          <w:marLeft w:val="0"/>
          <w:marRight w:val="0"/>
          <w:marTop w:val="67"/>
          <w:marBottom w:val="0"/>
          <w:divBdr>
            <w:top w:val="none" w:sz="0" w:space="0" w:color="auto"/>
            <w:left w:val="none" w:sz="0" w:space="0" w:color="auto"/>
            <w:bottom w:val="none" w:sz="0" w:space="0" w:color="auto"/>
            <w:right w:val="none" w:sz="0" w:space="0" w:color="auto"/>
          </w:divBdr>
        </w:div>
        <w:div w:id="1834947587">
          <w:marLeft w:val="0"/>
          <w:marRight w:val="0"/>
          <w:marTop w:val="67"/>
          <w:marBottom w:val="0"/>
          <w:divBdr>
            <w:top w:val="none" w:sz="0" w:space="0" w:color="auto"/>
            <w:left w:val="none" w:sz="0" w:space="0" w:color="auto"/>
            <w:bottom w:val="none" w:sz="0" w:space="0" w:color="auto"/>
            <w:right w:val="none" w:sz="0" w:space="0" w:color="auto"/>
          </w:divBdr>
        </w:div>
      </w:divsChild>
    </w:div>
    <w:div w:id="1208028569">
      <w:bodyDiv w:val="1"/>
      <w:marLeft w:val="0"/>
      <w:marRight w:val="0"/>
      <w:marTop w:val="0"/>
      <w:marBottom w:val="0"/>
      <w:divBdr>
        <w:top w:val="none" w:sz="0" w:space="0" w:color="auto"/>
        <w:left w:val="none" w:sz="0" w:space="0" w:color="auto"/>
        <w:bottom w:val="none" w:sz="0" w:space="0" w:color="auto"/>
        <w:right w:val="none" w:sz="0" w:space="0" w:color="auto"/>
      </w:divBdr>
    </w:div>
    <w:div w:id="1225412655">
      <w:bodyDiv w:val="1"/>
      <w:marLeft w:val="0"/>
      <w:marRight w:val="0"/>
      <w:marTop w:val="0"/>
      <w:marBottom w:val="0"/>
      <w:divBdr>
        <w:top w:val="none" w:sz="0" w:space="0" w:color="auto"/>
        <w:left w:val="none" w:sz="0" w:space="0" w:color="auto"/>
        <w:bottom w:val="none" w:sz="0" w:space="0" w:color="auto"/>
        <w:right w:val="none" w:sz="0" w:space="0" w:color="auto"/>
      </w:divBdr>
    </w:div>
    <w:div w:id="1285116668">
      <w:bodyDiv w:val="1"/>
      <w:marLeft w:val="0"/>
      <w:marRight w:val="0"/>
      <w:marTop w:val="0"/>
      <w:marBottom w:val="0"/>
      <w:divBdr>
        <w:top w:val="none" w:sz="0" w:space="0" w:color="auto"/>
        <w:left w:val="none" w:sz="0" w:space="0" w:color="auto"/>
        <w:bottom w:val="none" w:sz="0" w:space="0" w:color="auto"/>
        <w:right w:val="none" w:sz="0" w:space="0" w:color="auto"/>
      </w:divBdr>
      <w:divsChild>
        <w:div w:id="88932842">
          <w:marLeft w:val="547"/>
          <w:marRight w:val="0"/>
          <w:marTop w:val="154"/>
          <w:marBottom w:val="0"/>
          <w:divBdr>
            <w:top w:val="none" w:sz="0" w:space="0" w:color="auto"/>
            <w:left w:val="none" w:sz="0" w:space="0" w:color="auto"/>
            <w:bottom w:val="none" w:sz="0" w:space="0" w:color="auto"/>
            <w:right w:val="none" w:sz="0" w:space="0" w:color="auto"/>
          </w:divBdr>
        </w:div>
        <w:div w:id="158426538">
          <w:marLeft w:val="547"/>
          <w:marRight w:val="0"/>
          <w:marTop w:val="154"/>
          <w:marBottom w:val="0"/>
          <w:divBdr>
            <w:top w:val="none" w:sz="0" w:space="0" w:color="auto"/>
            <w:left w:val="none" w:sz="0" w:space="0" w:color="auto"/>
            <w:bottom w:val="none" w:sz="0" w:space="0" w:color="auto"/>
            <w:right w:val="none" w:sz="0" w:space="0" w:color="auto"/>
          </w:divBdr>
        </w:div>
      </w:divsChild>
    </w:div>
    <w:div w:id="1334529441">
      <w:bodyDiv w:val="1"/>
      <w:marLeft w:val="0"/>
      <w:marRight w:val="0"/>
      <w:marTop w:val="0"/>
      <w:marBottom w:val="0"/>
      <w:divBdr>
        <w:top w:val="none" w:sz="0" w:space="0" w:color="auto"/>
        <w:left w:val="none" w:sz="0" w:space="0" w:color="auto"/>
        <w:bottom w:val="none" w:sz="0" w:space="0" w:color="auto"/>
        <w:right w:val="none" w:sz="0" w:space="0" w:color="auto"/>
      </w:divBdr>
      <w:divsChild>
        <w:div w:id="105737621">
          <w:marLeft w:val="547"/>
          <w:marRight w:val="0"/>
          <w:marTop w:val="96"/>
          <w:marBottom w:val="0"/>
          <w:divBdr>
            <w:top w:val="none" w:sz="0" w:space="0" w:color="auto"/>
            <w:left w:val="none" w:sz="0" w:space="0" w:color="auto"/>
            <w:bottom w:val="none" w:sz="0" w:space="0" w:color="auto"/>
            <w:right w:val="none" w:sz="0" w:space="0" w:color="auto"/>
          </w:divBdr>
        </w:div>
        <w:div w:id="268243852">
          <w:marLeft w:val="547"/>
          <w:marRight w:val="0"/>
          <w:marTop w:val="96"/>
          <w:marBottom w:val="0"/>
          <w:divBdr>
            <w:top w:val="none" w:sz="0" w:space="0" w:color="auto"/>
            <w:left w:val="none" w:sz="0" w:space="0" w:color="auto"/>
            <w:bottom w:val="none" w:sz="0" w:space="0" w:color="auto"/>
            <w:right w:val="none" w:sz="0" w:space="0" w:color="auto"/>
          </w:divBdr>
        </w:div>
        <w:div w:id="359624895">
          <w:marLeft w:val="547"/>
          <w:marRight w:val="0"/>
          <w:marTop w:val="96"/>
          <w:marBottom w:val="0"/>
          <w:divBdr>
            <w:top w:val="none" w:sz="0" w:space="0" w:color="auto"/>
            <w:left w:val="none" w:sz="0" w:space="0" w:color="auto"/>
            <w:bottom w:val="none" w:sz="0" w:space="0" w:color="auto"/>
            <w:right w:val="none" w:sz="0" w:space="0" w:color="auto"/>
          </w:divBdr>
        </w:div>
        <w:div w:id="779572475">
          <w:marLeft w:val="547"/>
          <w:marRight w:val="0"/>
          <w:marTop w:val="96"/>
          <w:marBottom w:val="0"/>
          <w:divBdr>
            <w:top w:val="none" w:sz="0" w:space="0" w:color="auto"/>
            <w:left w:val="none" w:sz="0" w:space="0" w:color="auto"/>
            <w:bottom w:val="none" w:sz="0" w:space="0" w:color="auto"/>
            <w:right w:val="none" w:sz="0" w:space="0" w:color="auto"/>
          </w:divBdr>
        </w:div>
        <w:div w:id="1101871553">
          <w:marLeft w:val="547"/>
          <w:marRight w:val="0"/>
          <w:marTop w:val="96"/>
          <w:marBottom w:val="0"/>
          <w:divBdr>
            <w:top w:val="none" w:sz="0" w:space="0" w:color="auto"/>
            <w:left w:val="none" w:sz="0" w:space="0" w:color="auto"/>
            <w:bottom w:val="none" w:sz="0" w:space="0" w:color="auto"/>
            <w:right w:val="none" w:sz="0" w:space="0" w:color="auto"/>
          </w:divBdr>
        </w:div>
        <w:div w:id="1677491457">
          <w:marLeft w:val="547"/>
          <w:marRight w:val="0"/>
          <w:marTop w:val="96"/>
          <w:marBottom w:val="0"/>
          <w:divBdr>
            <w:top w:val="none" w:sz="0" w:space="0" w:color="auto"/>
            <w:left w:val="none" w:sz="0" w:space="0" w:color="auto"/>
            <w:bottom w:val="none" w:sz="0" w:space="0" w:color="auto"/>
            <w:right w:val="none" w:sz="0" w:space="0" w:color="auto"/>
          </w:divBdr>
        </w:div>
        <w:div w:id="2106729520">
          <w:marLeft w:val="547"/>
          <w:marRight w:val="0"/>
          <w:marTop w:val="96"/>
          <w:marBottom w:val="0"/>
          <w:divBdr>
            <w:top w:val="none" w:sz="0" w:space="0" w:color="auto"/>
            <w:left w:val="none" w:sz="0" w:space="0" w:color="auto"/>
            <w:bottom w:val="none" w:sz="0" w:space="0" w:color="auto"/>
            <w:right w:val="none" w:sz="0" w:space="0" w:color="auto"/>
          </w:divBdr>
        </w:div>
        <w:div w:id="2143040902">
          <w:marLeft w:val="547"/>
          <w:marRight w:val="0"/>
          <w:marTop w:val="96"/>
          <w:marBottom w:val="0"/>
          <w:divBdr>
            <w:top w:val="none" w:sz="0" w:space="0" w:color="auto"/>
            <w:left w:val="none" w:sz="0" w:space="0" w:color="auto"/>
            <w:bottom w:val="none" w:sz="0" w:space="0" w:color="auto"/>
            <w:right w:val="none" w:sz="0" w:space="0" w:color="auto"/>
          </w:divBdr>
        </w:div>
      </w:divsChild>
    </w:div>
    <w:div w:id="1888445596">
      <w:bodyDiv w:val="1"/>
      <w:marLeft w:val="0"/>
      <w:marRight w:val="0"/>
      <w:marTop w:val="0"/>
      <w:marBottom w:val="0"/>
      <w:divBdr>
        <w:top w:val="none" w:sz="0" w:space="0" w:color="auto"/>
        <w:left w:val="none" w:sz="0" w:space="0" w:color="auto"/>
        <w:bottom w:val="none" w:sz="0" w:space="0" w:color="auto"/>
        <w:right w:val="none" w:sz="0" w:space="0" w:color="auto"/>
      </w:divBdr>
      <w:divsChild>
        <w:div w:id="10646211">
          <w:marLeft w:val="0"/>
          <w:marRight w:val="0"/>
          <w:marTop w:val="67"/>
          <w:marBottom w:val="0"/>
          <w:divBdr>
            <w:top w:val="none" w:sz="0" w:space="0" w:color="auto"/>
            <w:left w:val="none" w:sz="0" w:space="0" w:color="auto"/>
            <w:bottom w:val="none" w:sz="0" w:space="0" w:color="auto"/>
            <w:right w:val="none" w:sz="0" w:space="0" w:color="auto"/>
          </w:divBdr>
        </w:div>
        <w:div w:id="65347129">
          <w:marLeft w:val="0"/>
          <w:marRight w:val="0"/>
          <w:marTop w:val="67"/>
          <w:marBottom w:val="0"/>
          <w:divBdr>
            <w:top w:val="none" w:sz="0" w:space="0" w:color="auto"/>
            <w:left w:val="none" w:sz="0" w:space="0" w:color="auto"/>
            <w:bottom w:val="none" w:sz="0" w:space="0" w:color="auto"/>
            <w:right w:val="none" w:sz="0" w:space="0" w:color="auto"/>
          </w:divBdr>
        </w:div>
        <w:div w:id="200214567">
          <w:marLeft w:val="0"/>
          <w:marRight w:val="0"/>
          <w:marTop w:val="67"/>
          <w:marBottom w:val="0"/>
          <w:divBdr>
            <w:top w:val="none" w:sz="0" w:space="0" w:color="auto"/>
            <w:left w:val="none" w:sz="0" w:space="0" w:color="auto"/>
            <w:bottom w:val="none" w:sz="0" w:space="0" w:color="auto"/>
            <w:right w:val="none" w:sz="0" w:space="0" w:color="auto"/>
          </w:divBdr>
        </w:div>
        <w:div w:id="210654655">
          <w:marLeft w:val="0"/>
          <w:marRight w:val="0"/>
          <w:marTop w:val="67"/>
          <w:marBottom w:val="0"/>
          <w:divBdr>
            <w:top w:val="none" w:sz="0" w:space="0" w:color="auto"/>
            <w:left w:val="none" w:sz="0" w:space="0" w:color="auto"/>
            <w:bottom w:val="none" w:sz="0" w:space="0" w:color="auto"/>
            <w:right w:val="none" w:sz="0" w:space="0" w:color="auto"/>
          </w:divBdr>
        </w:div>
        <w:div w:id="368384465">
          <w:marLeft w:val="0"/>
          <w:marRight w:val="0"/>
          <w:marTop w:val="67"/>
          <w:marBottom w:val="0"/>
          <w:divBdr>
            <w:top w:val="none" w:sz="0" w:space="0" w:color="auto"/>
            <w:left w:val="none" w:sz="0" w:space="0" w:color="auto"/>
            <w:bottom w:val="none" w:sz="0" w:space="0" w:color="auto"/>
            <w:right w:val="none" w:sz="0" w:space="0" w:color="auto"/>
          </w:divBdr>
        </w:div>
        <w:div w:id="368649306">
          <w:marLeft w:val="0"/>
          <w:marRight w:val="0"/>
          <w:marTop w:val="67"/>
          <w:marBottom w:val="0"/>
          <w:divBdr>
            <w:top w:val="none" w:sz="0" w:space="0" w:color="auto"/>
            <w:left w:val="none" w:sz="0" w:space="0" w:color="auto"/>
            <w:bottom w:val="none" w:sz="0" w:space="0" w:color="auto"/>
            <w:right w:val="none" w:sz="0" w:space="0" w:color="auto"/>
          </w:divBdr>
        </w:div>
        <w:div w:id="618149943">
          <w:marLeft w:val="0"/>
          <w:marRight w:val="0"/>
          <w:marTop w:val="67"/>
          <w:marBottom w:val="0"/>
          <w:divBdr>
            <w:top w:val="none" w:sz="0" w:space="0" w:color="auto"/>
            <w:left w:val="none" w:sz="0" w:space="0" w:color="auto"/>
            <w:bottom w:val="none" w:sz="0" w:space="0" w:color="auto"/>
            <w:right w:val="none" w:sz="0" w:space="0" w:color="auto"/>
          </w:divBdr>
        </w:div>
        <w:div w:id="877473463">
          <w:marLeft w:val="0"/>
          <w:marRight w:val="0"/>
          <w:marTop w:val="67"/>
          <w:marBottom w:val="0"/>
          <w:divBdr>
            <w:top w:val="none" w:sz="0" w:space="0" w:color="auto"/>
            <w:left w:val="none" w:sz="0" w:space="0" w:color="auto"/>
            <w:bottom w:val="none" w:sz="0" w:space="0" w:color="auto"/>
            <w:right w:val="none" w:sz="0" w:space="0" w:color="auto"/>
          </w:divBdr>
        </w:div>
        <w:div w:id="1296525017">
          <w:marLeft w:val="0"/>
          <w:marRight w:val="0"/>
          <w:marTop w:val="67"/>
          <w:marBottom w:val="0"/>
          <w:divBdr>
            <w:top w:val="none" w:sz="0" w:space="0" w:color="auto"/>
            <w:left w:val="none" w:sz="0" w:space="0" w:color="auto"/>
            <w:bottom w:val="none" w:sz="0" w:space="0" w:color="auto"/>
            <w:right w:val="none" w:sz="0" w:space="0" w:color="auto"/>
          </w:divBdr>
        </w:div>
        <w:div w:id="1446340112">
          <w:marLeft w:val="0"/>
          <w:marRight w:val="0"/>
          <w:marTop w:val="67"/>
          <w:marBottom w:val="0"/>
          <w:divBdr>
            <w:top w:val="none" w:sz="0" w:space="0" w:color="auto"/>
            <w:left w:val="none" w:sz="0" w:space="0" w:color="auto"/>
            <w:bottom w:val="none" w:sz="0" w:space="0" w:color="auto"/>
            <w:right w:val="none" w:sz="0" w:space="0" w:color="auto"/>
          </w:divBdr>
        </w:div>
      </w:divsChild>
    </w:div>
    <w:div w:id="19612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56C9CDC3BC4A439FE0C7C9EF28C143" ma:contentTypeVersion="17" ma:contentTypeDescription="Skapa ett nytt dokument." ma:contentTypeScope="" ma:versionID="6a70a71d870b701e83b916b3a2b8125a">
  <xsd:schema xmlns:xsd="http://www.w3.org/2001/XMLSchema" xmlns:xs="http://www.w3.org/2001/XMLSchema" xmlns:p="http://schemas.microsoft.com/office/2006/metadata/properties" xmlns:ns2="d9ef8480-8204-4955-b929-fb772ecd990e" xmlns:ns3="0b29d52f-5a92-4a57-bb34-ef7fc3f13200" targetNamespace="http://schemas.microsoft.com/office/2006/metadata/properties" ma:root="true" ma:fieldsID="5e3e027eb488b87d4bf87a2f8c3fc583" ns2:_="" ns3:_="">
    <xsd:import namespace="d9ef8480-8204-4955-b929-fb772ecd990e"/>
    <xsd:import namespace="0b29d52f-5a92-4a57-bb34-ef7fc3f132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f8480-8204-4955-b929-fb772ecd9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6d92868f-f9f1-4902-a457-4f0cab4fe7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9d52f-5a92-4a57-bb34-ef7fc3f13200"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b9b3bc0-ec35-4f5a-bae9-7753de2f6a66}" ma:internalName="TaxCatchAll" ma:showField="CatchAllData" ma:web="0b29d52f-5a92-4a57-bb34-ef7fc3f13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ef8480-8204-4955-b929-fb772ecd990e">
      <Terms xmlns="http://schemas.microsoft.com/office/infopath/2007/PartnerControls"/>
    </lcf76f155ced4ddcb4097134ff3c332f>
    <TaxCatchAll xmlns="0b29d52f-5a92-4a57-bb34-ef7fc3f13200" xsi:nil="true"/>
  </documentManagement>
</p:properties>
</file>

<file path=customXml/itemProps1.xml><?xml version="1.0" encoding="utf-8"?>
<ds:datastoreItem xmlns:ds="http://schemas.openxmlformats.org/officeDocument/2006/customXml" ds:itemID="{7E846DF5-3042-4431-8E76-D3F4F580D391}">
  <ds:schemaRefs>
    <ds:schemaRef ds:uri="http://schemas.microsoft.com/office/2006/metadata/contentType"/>
    <ds:schemaRef ds:uri="http://schemas.microsoft.com/office/2006/metadata/properties/metaAttributes"/>
    <ds:schemaRef ds:uri="http://www.w3.org/2000/xmlns/"/>
    <ds:schemaRef ds:uri="http://www.w3.org/2001/XMLSchema"/>
    <ds:schemaRef ds:uri="d9ef8480-8204-4955-b929-fb772ecd990e"/>
    <ds:schemaRef ds:uri="0b29d52f-5a92-4a57-bb34-ef7fc3f1320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61742-CFAA-445B-AC34-9C7580153EB3}">
  <ds:schemaRefs>
    <ds:schemaRef ds:uri="http://schemas.microsoft.com/sharepoint/v3/contenttype/forms"/>
  </ds:schemaRefs>
</ds:datastoreItem>
</file>

<file path=customXml/itemProps3.xml><?xml version="1.0" encoding="utf-8"?>
<ds:datastoreItem xmlns:ds="http://schemas.openxmlformats.org/officeDocument/2006/customXml" ds:itemID="{249DAD57-4686-489A-BEBC-20910A284729}">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514AB8CE-A4AD-4792-B5FE-05CBD311E954}">
  <ds:schemaRefs>
    <ds:schemaRef ds:uri="http://schemas.microsoft.com/office/2006/metadata/properties"/>
    <ds:schemaRef ds:uri="http://www.w3.org/2000/xmlns/"/>
    <ds:schemaRef ds:uri="d9ef8480-8204-4955-b929-fb772ecd990e"/>
    <ds:schemaRef ds:uri="http://schemas.microsoft.com/office/infopath/2007/PartnerControls"/>
    <ds:schemaRef ds:uri="0b29d52f-5a92-4a57-bb34-ef7fc3f13200"/>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6329</Words>
  <Characters>33544</Characters>
  <Application>Microsoft Office Word</Application>
  <DocSecurity>0</DocSecurity>
  <Lines>279</Lines>
  <Paragraphs>79</Paragraphs>
  <ScaleCrop>false</ScaleCrop>
  <HeadingPairs>
    <vt:vector size="2" baseType="variant">
      <vt:variant>
        <vt:lpstr>Rubrik</vt:lpstr>
      </vt:variant>
      <vt:variant>
        <vt:i4>1</vt:i4>
      </vt:variant>
    </vt:vector>
  </HeadingPairs>
  <TitlesOfParts>
    <vt:vector size="1" baseType="lpstr">
      <vt:lpstr>Tornadoskolans Likabehandlingsplan</vt:lpstr>
    </vt:vector>
  </TitlesOfParts>
  <Company>Tornadoskolan AB.</Company>
  <LinksUpToDate>false</LinksUpToDate>
  <CharactersWithSpaces>39794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Tornadoskolans Likabehandlingsplan</dc:title>
  <dc:creator>andfri</dc:creator>
  <cp:lastModifiedBy>Djordje Petrovic</cp:lastModifiedBy>
  <cp:revision>8</cp:revision>
  <cp:lastPrinted>2019-11-04T16:18:00Z</cp:lastPrinted>
  <dcterms:created xsi:type="dcterms:W3CDTF">2023-09-25T15:03:00Z</dcterms:created>
  <dcterms:modified xsi:type="dcterms:W3CDTF">2023-09-27T07:08:00Z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120663486</vt:i4>
  </property>
  <property fmtid="{D5CDD505-2E9C-101B-9397-08002B2CF9AE}" pid="3" name="ContentTypeId">
    <vt:lpwstr>0x0101009156C9CDC3BC4A439FE0C7C9EF28C143</vt:lpwstr>
  </property>
  <property fmtid="{D5CDD505-2E9C-101B-9397-08002B2CF9AE}" pid="4" name="MediaServiceImageTags">
    <vt:lpwstr/>
  </property>
</Properties>
</file>